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1F86D1A5" w:rsidR="00F5579A" w:rsidRDefault="00F5579A" w:rsidP="00F5579A">
      <w:pPr>
        <w:jc w:val="center"/>
        <w:rPr>
          <w:b/>
          <w:sz w:val="28"/>
          <w:szCs w:val="28"/>
        </w:rPr>
      </w:pPr>
      <w:r>
        <w:rPr>
          <w:b/>
          <w:sz w:val="28"/>
          <w:szCs w:val="28"/>
        </w:rPr>
        <w:t xml:space="preserve">Департамент </w:t>
      </w:r>
      <w:r w:rsidR="007659E1">
        <w:rPr>
          <w:b/>
          <w:sz w:val="28"/>
          <w:szCs w:val="28"/>
        </w:rPr>
        <w:t>мировой экономики и международного бизнеса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9356" w:type="dxa"/>
        <w:tblInd w:w="534" w:type="dxa"/>
        <w:tblLook w:val="04A0" w:firstRow="1" w:lastRow="0" w:firstColumn="1" w:lastColumn="0" w:noHBand="0" w:noVBand="1"/>
      </w:tblPr>
      <w:tblGrid>
        <w:gridCol w:w="4221"/>
        <w:gridCol w:w="5135"/>
      </w:tblGrid>
      <w:tr w:rsidR="00350957" w:rsidRPr="00A90224" w14:paraId="318CE34D" w14:textId="77777777" w:rsidTr="00C96D8C">
        <w:tc>
          <w:tcPr>
            <w:tcW w:w="4221" w:type="dxa"/>
            <w:shd w:val="clear" w:color="auto" w:fill="auto"/>
          </w:tcPr>
          <w:p w14:paraId="04C8E676" w14:textId="2FB9BB93" w:rsidR="00350957" w:rsidRPr="00581D87" w:rsidRDefault="00C96D8C" w:rsidP="00350957">
            <w:pPr>
              <w:rPr>
                <w:b/>
                <w:bCs/>
                <w:caps/>
                <w:sz w:val="26"/>
                <w:szCs w:val="26"/>
              </w:rPr>
            </w:pPr>
            <w:r>
              <w:rPr>
                <w:b/>
                <w:bCs/>
                <w:caps/>
                <w:sz w:val="26"/>
                <w:szCs w:val="26"/>
              </w:rPr>
              <w:t xml:space="preserve">  </w:t>
            </w:r>
            <w:r w:rsidR="00350957" w:rsidRPr="00581D87">
              <w:rPr>
                <w:b/>
                <w:bCs/>
                <w:caps/>
                <w:sz w:val="26"/>
                <w:szCs w:val="26"/>
              </w:rPr>
              <w:t>согласовано</w:t>
            </w:r>
          </w:p>
          <w:p w14:paraId="2A3DE255" w14:textId="5F197699" w:rsidR="00350957" w:rsidRPr="00581D87" w:rsidRDefault="00C96D8C" w:rsidP="00350957">
            <w:pPr>
              <w:rPr>
                <w:sz w:val="26"/>
                <w:szCs w:val="26"/>
              </w:rPr>
            </w:pPr>
            <w:r>
              <w:rPr>
                <w:sz w:val="26"/>
                <w:szCs w:val="26"/>
              </w:rPr>
              <w:t xml:space="preserve"> </w:t>
            </w:r>
            <w:r w:rsidR="00350957" w:rsidRPr="00581D87">
              <w:rPr>
                <w:sz w:val="26"/>
                <w:szCs w:val="26"/>
              </w:rPr>
              <w:t>АО «НТЦ ФСК ЕЭС»</w:t>
            </w:r>
          </w:p>
          <w:p w14:paraId="2320A9D4" w14:textId="4A1F8591" w:rsidR="00350957" w:rsidRPr="00581D87" w:rsidRDefault="00C96D8C" w:rsidP="00350957">
            <w:pPr>
              <w:rPr>
                <w:sz w:val="26"/>
                <w:szCs w:val="26"/>
              </w:rPr>
            </w:pPr>
            <w:r>
              <w:rPr>
                <w:sz w:val="26"/>
                <w:szCs w:val="26"/>
              </w:rPr>
              <w:t xml:space="preserve"> </w:t>
            </w:r>
            <w:r w:rsidR="00350957" w:rsidRPr="00581D87">
              <w:rPr>
                <w:sz w:val="26"/>
                <w:szCs w:val="26"/>
              </w:rPr>
              <w:t xml:space="preserve">Начальник департамента </w:t>
            </w:r>
            <w:r>
              <w:rPr>
                <w:sz w:val="26"/>
                <w:szCs w:val="26"/>
              </w:rPr>
              <w:t xml:space="preserve">      </w:t>
            </w:r>
            <w:r w:rsidR="00350957" w:rsidRPr="00581D87">
              <w:rPr>
                <w:sz w:val="26"/>
                <w:szCs w:val="26"/>
              </w:rPr>
              <w:t xml:space="preserve">стратегического развития и перспективных разработок </w:t>
            </w:r>
          </w:p>
          <w:p w14:paraId="371FE06A" w14:textId="77777777" w:rsidR="00350957" w:rsidRPr="00581D87" w:rsidRDefault="00350957" w:rsidP="00350957">
            <w:pPr>
              <w:rPr>
                <w:szCs w:val="28"/>
              </w:rPr>
            </w:pPr>
          </w:p>
          <w:p w14:paraId="5CF11766" w14:textId="52601405" w:rsidR="00350957" w:rsidRPr="00581D87" w:rsidRDefault="00350957" w:rsidP="00350957">
            <w:pPr>
              <w:spacing w:line="360" w:lineRule="auto"/>
              <w:rPr>
                <w:rFonts w:ascii="Letter Gothic" w:hAnsi="Letter Gothic" w:cs="Arial Unicode MS"/>
                <w:sz w:val="28"/>
              </w:rPr>
            </w:pPr>
            <w:r w:rsidRPr="00581D87">
              <w:rPr>
                <w:sz w:val="28"/>
                <w:szCs w:val="28"/>
              </w:rPr>
              <w:t xml:space="preserve">А.В. </w:t>
            </w:r>
            <w:proofErr w:type="spellStart"/>
            <w:r w:rsidRPr="00581D87">
              <w:rPr>
                <w:sz w:val="28"/>
                <w:szCs w:val="28"/>
              </w:rPr>
              <w:t>Кащеев</w:t>
            </w:r>
            <w:proofErr w:type="spellEnd"/>
          </w:p>
          <w:p w14:paraId="0FFD5C0C" w14:textId="0FE556CE" w:rsidR="00350957" w:rsidRPr="006C5B42" w:rsidRDefault="00C96D8C" w:rsidP="00350957">
            <w:pPr>
              <w:rPr>
                <w:sz w:val="28"/>
                <w:szCs w:val="28"/>
                <w:lang w:eastAsia="ru-RU"/>
              </w:rPr>
            </w:pPr>
            <w:r>
              <w:rPr>
                <w:rFonts w:eastAsia="Calibri"/>
                <w:bCs/>
                <w:sz w:val="28"/>
                <w:szCs w:val="28"/>
              </w:rPr>
              <w:t>12.12.</w:t>
            </w:r>
            <w:r w:rsidR="00350957" w:rsidRPr="00581D87">
              <w:rPr>
                <w:rFonts w:eastAsia="Calibri"/>
                <w:bCs/>
                <w:sz w:val="28"/>
                <w:szCs w:val="28"/>
              </w:rPr>
              <w:t>2022 г.</w:t>
            </w:r>
          </w:p>
        </w:tc>
        <w:tc>
          <w:tcPr>
            <w:tcW w:w="5135" w:type="dxa"/>
            <w:shd w:val="clear" w:color="auto" w:fill="auto"/>
          </w:tcPr>
          <w:p w14:paraId="465136F8" w14:textId="515E049B" w:rsidR="00350957" w:rsidRPr="00470310" w:rsidRDefault="00C96D8C" w:rsidP="00350957">
            <w:pPr>
              <w:widowControl w:val="0"/>
              <w:autoSpaceDE w:val="0"/>
              <w:autoSpaceDN w:val="0"/>
              <w:adjustRightInd w:val="0"/>
              <w:rPr>
                <w:rFonts w:eastAsia="Calibri"/>
                <w:b/>
                <w:bCs/>
                <w:caps/>
                <w:sz w:val="28"/>
                <w:szCs w:val="28"/>
              </w:rPr>
            </w:pPr>
            <w:r>
              <w:rPr>
                <w:rFonts w:eastAsia="Calibri"/>
                <w:b/>
                <w:bCs/>
                <w:caps/>
                <w:sz w:val="28"/>
                <w:szCs w:val="28"/>
              </w:rPr>
              <w:t xml:space="preserve">           </w:t>
            </w:r>
            <w:r w:rsidR="00350957" w:rsidRPr="00470310">
              <w:rPr>
                <w:rFonts w:eastAsia="Calibri"/>
                <w:b/>
                <w:bCs/>
                <w:caps/>
                <w:sz w:val="28"/>
                <w:szCs w:val="28"/>
              </w:rPr>
              <w:t>Утверждаю</w:t>
            </w:r>
          </w:p>
          <w:p w14:paraId="34B6A3F5" w14:textId="7CD5EDF2" w:rsidR="00350957" w:rsidRPr="00176DDE" w:rsidRDefault="00C96D8C" w:rsidP="00350957">
            <w:pPr>
              <w:ind w:right="11"/>
              <w:rPr>
                <w:color w:val="000000"/>
                <w:sz w:val="28"/>
                <w:lang w:eastAsia="en-US"/>
              </w:rPr>
            </w:pPr>
            <w:r>
              <w:rPr>
                <w:color w:val="000000"/>
                <w:sz w:val="28"/>
                <w:lang w:eastAsia="en-US"/>
              </w:rPr>
              <w:t xml:space="preserve">           </w:t>
            </w:r>
            <w:r w:rsidR="00350957" w:rsidRPr="00176DDE">
              <w:rPr>
                <w:color w:val="000000"/>
                <w:sz w:val="28"/>
                <w:lang w:eastAsia="en-US"/>
              </w:rPr>
              <w:t>Проректор по учебной и</w:t>
            </w:r>
          </w:p>
          <w:p w14:paraId="5DBCBC01" w14:textId="7FD2A86A" w:rsidR="00350957" w:rsidRDefault="00C96D8C" w:rsidP="00350957">
            <w:pPr>
              <w:ind w:right="11"/>
              <w:rPr>
                <w:color w:val="000000"/>
                <w:sz w:val="28"/>
                <w:lang w:eastAsia="en-US"/>
              </w:rPr>
            </w:pPr>
            <w:r>
              <w:rPr>
                <w:color w:val="000000"/>
                <w:sz w:val="28"/>
                <w:lang w:eastAsia="en-US"/>
              </w:rPr>
              <w:t xml:space="preserve">           </w:t>
            </w:r>
            <w:r w:rsidR="00350957" w:rsidRPr="00176DDE">
              <w:rPr>
                <w:color w:val="000000"/>
                <w:sz w:val="28"/>
                <w:lang w:eastAsia="en-US"/>
              </w:rPr>
              <w:t>методической работе</w:t>
            </w:r>
          </w:p>
          <w:p w14:paraId="0476075C" w14:textId="77777777" w:rsidR="00C96D8C" w:rsidRDefault="00C96D8C" w:rsidP="00350957">
            <w:pPr>
              <w:widowControl w:val="0"/>
              <w:autoSpaceDE w:val="0"/>
              <w:autoSpaceDN w:val="0"/>
              <w:adjustRightInd w:val="0"/>
              <w:rPr>
                <w:color w:val="000000"/>
                <w:sz w:val="28"/>
                <w:lang w:eastAsia="en-US"/>
              </w:rPr>
            </w:pPr>
            <w:r>
              <w:rPr>
                <w:color w:val="000000"/>
                <w:sz w:val="28"/>
                <w:lang w:eastAsia="en-US"/>
              </w:rPr>
              <w:t xml:space="preserve">       </w:t>
            </w:r>
          </w:p>
          <w:p w14:paraId="5788F8F1" w14:textId="77777777" w:rsidR="00C96D8C" w:rsidRDefault="00C96D8C" w:rsidP="00350957">
            <w:pPr>
              <w:widowControl w:val="0"/>
              <w:autoSpaceDE w:val="0"/>
              <w:autoSpaceDN w:val="0"/>
              <w:adjustRightInd w:val="0"/>
              <w:rPr>
                <w:color w:val="000000"/>
                <w:sz w:val="28"/>
                <w:lang w:eastAsia="en-US"/>
              </w:rPr>
            </w:pPr>
          </w:p>
          <w:p w14:paraId="74EC62C7" w14:textId="51EA51A7" w:rsidR="00350957" w:rsidRDefault="00C96D8C" w:rsidP="00350957">
            <w:pPr>
              <w:widowControl w:val="0"/>
              <w:autoSpaceDE w:val="0"/>
              <w:autoSpaceDN w:val="0"/>
              <w:adjustRightInd w:val="0"/>
              <w:rPr>
                <w:rFonts w:eastAsia="Calibri"/>
                <w:bCs/>
                <w:sz w:val="28"/>
                <w:szCs w:val="28"/>
              </w:rPr>
            </w:pPr>
            <w:r>
              <w:rPr>
                <w:color w:val="000000"/>
                <w:sz w:val="28"/>
                <w:lang w:eastAsia="en-US"/>
              </w:rPr>
              <w:t xml:space="preserve">           </w:t>
            </w:r>
            <w:r w:rsidR="00350957" w:rsidRPr="00176DDE">
              <w:rPr>
                <w:color w:val="000000"/>
                <w:sz w:val="28"/>
                <w:lang w:eastAsia="en-US"/>
              </w:rPr>
              <w:t>Е.А. Каменева</w:t>
            </w:r>
          </w:p>
          <w:p w14:paraId="2B9671BE" w14:textId="77777777" w:rsidR="00350957" w:rsidRDefault="00350957" w:rsidP="00350957">
            <w:pPr>
              <w:widowControl w:val="0"/>
              <w:autoSpaceDE w:val="0"/>
              <w:autoSpaceDN w:val="0"/>
              <w:adjustRightInd w:val="0"/>
              <w:rPr>
                <w:rFonts w:eastAsia="Calibri"/>
                <w:bCs/>
                <w:sz w:val="28"/>
                <w:szCs w:val="28"/>
              </w:rPr>
            </w:pPr>
          </w:p>
          <w:p w14:paraId="45964CD5" w14:textId="15A1FA4C" w:rsidR="00350957" w:rsidRDefault="00C96D8C" w:rsidP="00350957">
            <w:pPr>
              <w:widowControl w:val="0"/>
              <w:autoSpaceDE w:val="0"/>
              <w:autoSpaceDN w:val="0"/>
              <w:adjustRightInd w:val="0"/>
              <w:rPr>
                <w:rFonts w:eastAsia="Calibri"/>
                <w:bCs/>
                <w:sz w:val="28"/>
                <w:szCs w:val="28"/>
              </w:rPr>
            </w:pPr>
            <w:r>
              <w:rPr>
                <w:rFonts w:eastAsia="Calibri"/>
                <w:bCs/>
                <w:sz w:val="28"/>
                <w:szCs w:val="28"/>
              </w:rPr>
              <w:t xml:space="preserve">           14.12.</w:t>
            </w:r>
            <w:r w:rsidR="00350957">
              <w:rPr>
                <w:rFonts w:eastAsia="Calibri"/>
                <w:bCs/>
                <w:sz w:val="28"/>
                <w:szCs w:val="28"/>
              </w:rPr>
              <w:t>2022 г.</w:t>
            </w:r>
          </w:p>
          <w:p w14:paraId="1F704828" w14:textId="77777777" w:rsidR="00350957" w:rsidRPr="00A90224" w:rsidRDefault="00350957" w:rsidP="00350957">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109C3EBA" w:rsidR="00F5579A" w:rsidRDefault="0053007F" w:rsidP="00F5579A">
      <w:pPr>
        <w:pStyle w:val="11"/>
        <w:ind w:firstLine="0"/>
        <w:jc w:val="center"/>
        <w:rPr>
          <w:b/>
          <w:sz w:val="32"/>
          <w:szCs w:val="32"/>
        </w:rPr>
      </w:pPr>
      <w:r>
        <w:rPr>
          <w:b/>
          <w:bCs/>
          <w:sz w:val="32"/>
          <w:szCs w:val="32"/>
        </w:rPr>
        <w:t>Абанина И.Н.</w:t>
      </w:r>
    </w:p>
    <w:p w14:paraId="4B99FA5D" w14:textId="77777777" w:rsidR="00F5579A" w:rsidRDefault="00F5579A" w:rsidP="00F5579A">
      <w:pPr>
        <w:pStyle w:val="11"/>
        <w:ind w:firstLine="0"/>
        <w:jc w:val="center"/>
      </w:pPr>
    </w:p>
    <w:p w14:paraId="6AE84D18" w14:textId="431D4715" w:rsidR="00F5579A" w:rsidRPr="00EE7CD0" w:rsidRDefault="0053007F" w:rsidP="00F5579A">
      <w:pPr>
        <w:pStyle w:val="a7"/>
        <w:jc w:val="center"/>
        <w:rPr>
          <w:b/>
        </w:rPr>
      </w:pPr>
      <w:r w:rsidRPr="0053007F">
        <w:rPr>
          <w:rFonts w:ascii="Times New Roman,Bold" w:hAnsi="Times New Roman,Bold"/>
          <w:b/>
          <w:sz w:val="32"/>
          <w:szCs w:val="32"/>
        </w:rPr>
        <w:t>ФУНКЦИОНИРОВАНИЕ ГЛОБАЛЬНОЙ ТОРГОВОЙ СИСТЕМЫ</w:t>
      </w:r>
    </w:p>
    <w:p w14:paraId="660F4196" w14:textId="77777777" w:rsidR="00F5579A" w:rsidRPr="00602655" w:rsidRDefault="00F5579A" w:rsidP="00C53BE5">
      <w:pPr>
        <w:shd w:val="clear" w:color="auto" w:fill="FFFFFF"/>
        <w:spacing w:line="276" w:lineRule="auto"/>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C53BE5">
      <w:pPr>
        <w:shd w:val="clear" w:color="auto" w:fill="FFFFFF"/>
        <w:tabs>
          <w:tab w:val="left" w:pos="1066"/>
        </w:tabs>
        <w:spacing w:line="276" w:lineRule="auto"/>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77777777" w:rsidR="00F5579A" w:rsidRDefault="00F5579A" w:rsidP="00C53BE5">
      <w:pPr>
        <w:shd w:val="clear" w:color="auto" w:fill="FFFFFF"/>
        <w:tabs>
          <w:tab w:val="left" w:pos="1066"/>
        </w:tabs>
        <w:spacing w:line="276" w:lineRule="auto"/>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BDA9B18" w14:textId="77777777" w:rsidR="00F5579A" w:rsidRPr="001C469D" w:rsidRDefault="00F5579A" w:rsidP="00C53BE5">
      <w:pPr>
        <w:spacing w:line="276" w:lineRule="auto"/>
        <w:jc w:val="center"/>
        <w:rPr>
          <w:sz w:val="28"/>
          <w:szCs w:val="28"/>
        </w:rPr>
      </w:pPr>
      <w:r>
        <w:rPr>
          <w:sz w:val="28"/>
          <w:szCs w:val="28"/>
        </w:rPr>
        <w:t>Направленность программы магистратуры</w:t>
      </w:r>
    </w:p>
    <w:p w14:paraId="6F53B8E3" w14:textId="77777777" w:rsidR="00C96D8C" w:rsidRDefault="00F5579A" w:rsidP="00C53BE5">
      <w:pPr>
        <w:pStyle w:val="ConsPlusTitle"/>
        <w:widowControl/>
        <w:spacing w:line="276" w:lineRule="auto"/>
        <w:jc w:val="center"/>
      </w:pPr>
      <w:r w:rsidRPr="00792452">
        <w:rPr>
          <w:rFonts w:ascii="Times New Roman" w:hAnsi="Times New Roman" w:cs="Times New Roman"/>
          <w:b w:val="0"/>
          <w:sz w:val="28"/>
          <w:szCs w:val="28"/>
        </w:rPr>
        <w:t>«</w:t>
      </w:r>
      <w:r w:rsidR="0053007F">
        <w:rPr>
          <w:rFonts w:ascii="Times New Roman" w:hAnsi="Times New Roman" w:cs="Times New Roman"/>
          <w:b w:val="0"/>
          <w:sz w:val="28"/>
          <w:szCs w:val="28"/>
        </w:rPr>
        <w:t>Международная экономика и бизнес-инжиниринг</w:t>
      </w:r>
      <w:r w:rsidRPr="008F790B">
        <w:t xml:space="preserve"> </w:t>
      </w:r>
    </w:p>
    <w:p w14:paraId="7C7CBF62" w14:textId="4958D0EC" w:rsidR="00F5579A" w:rsidRPr="00792452" w:rsidRDefault="00F5579A" w:rsidP="00C53BE5">
      <w:pPr>
        <w:pStyle w:val="ConsPlusTitle"/>
        <w:widowControl/>
        <w:spacing w:line="276" w:lineRule="auto"/>
        <w:jc w:val="center"/>
        <w:rPr>
          <w:rFonts w:ascii="Times New Roman" w:hAnsi="Times New Roman" w:cs="Times New Roman"/>
          <w:b w:val="0"/>
          <w:sz w:val="28"/>
          <w:szCs w:val="28"/>
        </w:rPr>
      </w:pPr>
      <w:r w:rsidRPr="008F790B">
        <w:rPr>
          <w:rFonts w:ascii="Times New Roman" w:hAnsi="Times New Roman" w:cs="Times New Roman"/>
          <w:b w:val="0"/>
          <w:sz w:val="28"/>
          <w:szCs w:val="28"/>
        </w:rPr>
        <w:t>(с частичной реализацией на английском языке)</w:t>
      </w:r>
      <w:r>
        <w:rPr>
          <w:rFonts w:ascii="Times New Roman" w:hAnsi="Times New Roman" w:cs="Times New Roman"/>
          <w:b w:val="0"/>
          <w:sz w:val="28"/>
          <w:szCs w:val="28"/>
        </w:rPr>
        <w:t>»</w:t>
      </w:r>
    </w:p>
    <w:p w14:paraId="58C7005F" w14:textId="77777777" w:rsidR="00F5579A" w:rsidRDefault="00F5579A" w:rsidP="00F5579A">
      <w:pPr>
        <w:jc w:val="center"/>
        <w:rPr>
          <w:i/>
        </w:rPr>
      </w:pPr>
    </w:p>
    <w:p w14:paraId="08B6F95A" w14:textId="77777777" w:rsidR="00013D1D" w:rsidRDefault="00F5579A" w:rsidP="00F5579A">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 xml:space="preserve">Рекомендовано Ученым советом </w:t>
      </w:r>
    </w:p>
    <w:p w14:paraId="65661A65" w14:textId="75A6527A" w:rsidR="00F5579A" w:rsidRPr="007E1794" w:rsidRDefault="00F5579A" w:rsidP="00F5579A">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Факультета междунар</w:t>
      </w:r>
      <w:r>
        <w:rPr>
          <w:rFonts w:eastAsia="Calibri"/>
          <w:i/>
          <w:sz w:val="28"/>
          <w:szCs w:val="28"/>
        </w:rPr>
        <w:t>одных экономических отношений</w:t>
      </w:r>
    </w:p>
    <w:p w14:paraId="190F8563" w14:textId="78E11EDB" w:rsidR="00F5579A" w:rsidRPr="007E1794" w:rsidRDefault="00F5579A" w:rsidP="00F5579A">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(протокол №</w:t>
      </w:r>
      <w:r w:rsidR="00C96D8C">
        <w:rPr>
          <w:rFonts w:eastAsia="Calibri"/>
          <w:i/>
          <w:sz w:val="28"/>
          <w:szCs w:val="28"/>
        </w:rPr>
        <w:t>29</w:t>
      </w:r>
      <w:r w:rsidRPr="00652E4D">
        <w:rPr>
          <w:rFonts w:eastAsia="Calibri"/>
          <w:i/>
          <w:sz w:val="28"/>
          <w:szCs w:val="28"/>
        </w:rPr>
        <w:t xml:space="preserve"> </w:t>
      </w:r>
      <w:r w:rsidRPr="007E1794">
        <w:rPr>
          <w:rFonts w:eastAsia="Calibri"/>
          <w:i/>
          <w:sz w:val="28"/>
          <w:szCs w:val="28"/>
        </w:rPr>
        <w:t xml:space="preserve">от </w:t>
      </w:r>
      <w:r w:rsidR="00C96D8C">
        <w:rPr>
          <w:rFonts w:eastAsia="Calibri"/>
          <w:i/>
          <w:sz w:val="28"/>
          <w:szCs w:val="28"/>
        </w:rPr>
        <w:t>13.12.</w:t>
      </w:r>
      <w:r>
        <w:rPr>
          <w:rFonts w:eastAsia="Calibri"/>
          <w:i/>
          <w:sz w:val="28"/>
          <w:szCs w:val="28"/>
        </w:rPr>
        <w:t>202</w:t>
      </w:r>
      <w:r w:rsidR="0096771D">
        <w:rPr>
          <w:rFonts w:eastAsia="Calibri"/>
          <w:i/>
          <w:sz w:val="28"/>
          <w:szCs w:val="28"/>
        </w:rPr>
        <w:t>2</w:t>
      </w:r>
      <w:r>
        <w:rPr>
          <w:rFonts w:eastAsia="Calibri"/>
          <w:i/>
          <w:sz w:val="28"/>
          <w:szCs w:val="28"/>
        </w:rPr>
        <w:t>г</w:t>
      </w:r>
      <w:r w:rsidRPr="007E1794">
        <w:rPr>
          <w:rFonts w:eastAsia="Calibri"/>
          <w:i/>
          <w:sz w:val="28"/>
          <w:szCs w:val="28"/>
        </w:rPr>
        <w:t>.)</w:t>
      </w:r>
    </w:p>
    <w:p w14:paraId="037CE1A3" w14:textId="77777777" w:rsidR="00F5579A" w:rsidRPr="007E1794" w:rsidRDefault="00F5579A" w:rsidP="00F5579A">
      <w:pPr>
        <w:widowControl w:val="0"/>
        <w:shd w:val="clear" w:color="auto" w:fill="FFFFFF"/>
        <w:autoSpaceDE w:val="0"/>
        <w:autoSpaceDN w:val="0"/>
        <w:adjustRightInd w:val="0"/>
        <w:ind w:left="28"/>
        <w:jc w:val="center"/>
        <w:rPr>
          <w:rFonts w:eastAsia="Calibri"/>
          <w:sz w:val="28"/>
          <w:szCs w:val="28"/>
        </w:rPr>
      </w:pPr>
    </w:p>
    <w:p w14:paraId="68E8E64E" w14:textId="5E9AB268" w:rsidR="00F5579A" w:rsidRPr="007E1794" w:rsidRDefault="00F5579A" w:rsidP="00F5579A">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 xml:space="preserve">Одобрено </w:t>
      </w:r>
      <w:r w:rsidR="00013D1D">
        <w:rPr>
          <w:i/>
          <w:iCs/>
          <w:color w:val="000000"/>
          <w:sz w:val="28"/>
          <w:szCs w:val="28"/>
          <w:lang w:eastAsia="ru-RU"/>
        </w:rPr>
        <w:t xml:space="preserve">Советом </w:t>
      </w:r>
      <w:r w:rsidR="00B113EE">
        <w:rPr>
          <w:i/>
          <w:iCs/>
          <w:color w:val="000000"/>
          <w:sz w:val="28"/>
          <w:szCs w:val="28"/>
          <w:lang w:eastAsia="ru-RU"/>
        </w:rPr>
        <w:t>учебно-</w:t>
      </w:r>
      <w:r w:rsidR="007B6CD6" w:rsidRPr="007B6CD6">
        <w:rPr>
          <w:i/>
          <w:iCs/>
          <w:color w:val="000000"/>
          <w:sz w:val="28"/>
          <w:szCs w:val="28"/>
          <w:lang w:eastAsia="ru-RU"/>
        </w:rPr>
        <w:t>научного</w:t>
      </w:r>
      <w:r w:rsidR="007B6CD6">
        <w:rPr>
          <w:i/>
          <w:iCs/>
          <w:color w:val="000000"/>
          <w:lang w:eastAsia="ru-RU"/>
        </w:rPr>
        <w:t xml:space="preserve"> </w:t>
      </w:r>
      <w:r w:rsidR="007B6CD6">
        <w:rPr>
          <w:rFonts w:eastAsia="Calibri"/>
          <w:i/>
          <w:sz w:val="28"/>
          <w:szCs w:val="28"/>
        </w:rPr>
        <w:t>Д</w:t>
      </w:r>
      <w:r w:rsidRPr="007E1794">
        <w:rPr>
          <w:rFonts w:eastAsia="Calibri"/>
          <w:i/>
          <w:sz w:val="28"/>
          <w:szCs w:val="28"/>
        </w:rPr>
        <w:t>епартамента</w:t>
      </w:r>
      <w:r>
        <w:rPr>
          <w:rFonts w:eastAsia="Calibri"/>
          <w:i/>
          <w:sz w:val="28"/>
          <w:szCs w:val="28"/>
        </w:rPr>
        <w:t xml:space="preserve"> </w:t>
      </w:r>
      <w:r w:rsidR="007B6CD6">
        <w:rPr>
          <w:rFonts w:eastAsia="Calibri"/>
          <w:i/>
          <w:sz w:val="28"/>
          <w:szCs w:val="28"/>
        </w:rPr>
        <w:t>м</w:t>
      </w:r>
      <w:r w:rsidRPr="007E1794">
        <w:rPr>
          <w:rFonts w:eastAsia="Calibri"/>
          <w:i/>
          <w:sz w:val="28"/>
          <w:szCs w:val="28"/>
        </w:rPr>
        <w:t>иров</w:t>
      </w:r>
      <w:r w:rsidR="007659E1">
        <w:rPr>
          <w:rFonts w:eastAsia="Calibri"/>
          <w:i/>
          <w:sz w:val="28"/>
          <w:szCs w:val="28"/>
        </w:rPr>
        <w:t>ой экономики и международного бизнеса</w:t>
      </w:r>
    </w:p>
    <w:p w14:paraId="49D8321A" w14:textId="5C9726C9" w:rsidR="00F5579A" w:rsidRPr="007E1794" w:rsidRDefault="00F5579A" w:rsidP="00F5579A">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 xml:space="preserve">(протокол № </w:t>
      </w:r>
      <w:r w:rsidR="00C96D8C">
        <w:rPr>
          <w:rFonts w:eastAsia="Calibri"/>
          <w:i/>
          <w:sz w:val="28"/>
          <w:szCs w:val="28"/>
        </w:rPr>
        <w:t>3</w:t>
      </w:r>
      <w:r w:rsidRPr="007E1794">
        <w:rPr>
          <w:rFonts w:eastAsia="Calibri"/>
          <w:i/>
          <w:sz w:val="28"/>
          <w:szCs w:val="28"/>
        </w:rPr>
        <w:t xml:space="preserve"> от </w:t>
      </w:r>
      <w:r w:rsidR="00C96D8C">
        <w:rPr>
          <w:rFonts w:eastAsia="Calibri"/>
          <w:i/>
          <w:sz w:val="28"/>
          <w:szCs w:val="28"/>
        </w:rPr>
        <w:t>30.11.</w:t>
      </w:r>
      <w:r>
        <w:rPr>
          <w:rFonts w:eastAsia="Calibri"/>
          <w:i/>
          <w:sz w:val="28"/>
          <w:szCs w:val="28"/>
        </w:rPr>
        <w:t>202</w:t>
      </w:r>
      <w:r w:rsidR="0096771D">
        <w:rPr>
          <w:rFonts w:eastAsia="Calibri"/>
          <w:i/>
          <w:sz w:val="28"/>
          <w:szCs w:val="28"/>
        </w:rPr>
        <w:t>2</w:t>
      </w:r>
      <w:r>
        <w:rPr>
          <w:rFonts w:eastAsia="Calibri"/>
          <w:i/>
          <w:sz w:val="28"/>
          <w:szCs w:val="28"/>
        </w:rPr>
        <w:t>г</w:t>
      </w:r>
      <w:r w:rsidRPr="007E1794">
        <w:rPr>
          <w:rFonts w:eastAsia="Calibri"/>
          <w:i/>
          <w:sz w:val="28"/>
          <w:szCs w:val="28"/>
        </w:rPr>
        <w:t>.)</w:t>
      </w:r>
    </w:p>
    <w:p w14:paraId="0606DB47" w14:textId="68C58F80" w:rsidR="00F5579A" w:rsidRDefault="00F5579A" w:rsidP="00F5579A">
      <w:pPr>
        <w:pStyle w:val="a5"/>
        <w:suppressAutoHyphens/>
        <w:ind w:left="0"/>
        <w:jc w:val="center"/>
        <w:rPr>
          <w:b/>
          <w:sz w:val="28"/>
          <w:szCs w:val="28"/>
        </w:rPr>
      </w:pPr>
    </w:p>
    <w:p w14:paraId="7AF538FB" w14:textId="1253C787" w:rsidR="00FC0EA8" w:rsidRDefault="00FC0EA8" w:rsidP="00C53BE5">
      <w:pPr>
        <w:pStyle w:val="a5"/>
        <w:suppressAutoHyphens/>
        <w:ind w:left="0"/>
        <w:rPr>
          <w:b/>
          <w:sz w:val="28"/>
          <w:szCs w:val="28"/>
        </w:rPr>
      </w:pPr>
    </w:p>
    <w:p w14:paraId="6FE9747E" w14:textId="3862E01D" w:rsidR="00F5579A" w:rsidRDefault="00F5579A" w:rsidP="00FC0EA8">
      <w:pPr>
        <w:pStyle w:val="a5"/>
        <w:suppressAutoHyphens/>
        <w:ind w:left="0"/>
        <w:jc w:val="center"/>
        <w:rPr>
          <w:b/>
          <w:caps/>
          <w:sz w:val="28"/>
          <w:szCs w:val="28"/>
        </w:rPr>
      </w:pPr>
      <w:r>
        <w:rPr>
          <w:b/>
          <w:sz w:val="28"/>
          <w:szCs w:val="28"/>
        </w:rPr>
        <w:t>Москва</w:t>
      </w:r>
      <w:r>
        <w:rPr>
          <w:b/>
          <w:caps/>
          <w:sz w:val="28"/>
          <w:szCs w:val="28"/>
        </w:rPr>
        <w:t xml:space="preserve"> 202</w:t>
      </w:r>
      <w:r w:rsidR="0096771D">
        <w:rPr>
          <w:b/>
          <w:caps/>
          <w:sz w:val="28"/>
          <w:szCs w:val="28"/>
        </w:rPr>
        <w:t>2</w:t>
      </w:r>
      <w:r w:rsidR="0053007F">
        <w:rPr>
          <w:b/>
          <w:caps/>
          <w:sz w:val="28"/>
          <w:szCs w:val="28"/>
        </w:rPr>
        <w:br w:type="page"/>
      </w:r>
    </w:p>
    <w:p w14:paraId="63DB6667" w14:textId="72A46762" w:rsidR="0053007F" w:rsidRPr="0053007F" w:rsidRDefault="0053007F" w:rsidP="0053007F">
      <w:pPr>
        <w:pStyle w:val="a7"/>
        <w:contextualSpacing/>
        <w:rPr>
          <w:rFonts w:ascii="Times New Roman,Bold" w:hAnsi="Times New Roman,Bold"/>
          <w:b/>
          <w:sz w:val="28"/>
          <w:szCs w:val="28"/>
        </w:rPr>
      </w:pPr>
      <w:r w:rsidRPr="0053007F">
        <w:rPr>
          <w:rFonts w:ascii="Times New Roman,Bold" w:hAnsi="Times New Roman,Bold"/>
          <w:b/>
          <w:sz w:val="28"/>
          <w:szCs w:val="28"/>
        </w:rPr>
        <w:lastRenderedPageBreak/>
        <w:t>УДК 339.9</w:t>
      </w:r>
      <w:r w:rsidR="002704B0">
        <w:rPr>
          <w:rFonts w:ascii="Times New Roman,Bold" w:hAnsi="Times New Roman,Bold"/>
          <w:b/>
          <w:sz w:val="28"/>
          <w:szCs w:val="28"/>
        </w:rPr>
        <w:t>:33</w:t>
      </w:r>
      <w:proofErr w:type="gramStart"/>
      <w:r w:rsidR="002704B0">
        <w:rPr>
          <w:rFonts w:ascii="Times New Roman,Bold" w:hAnsi="Times New Roman,Bold"/>
          <w:b/>
          <w:sz w:val="28"/>
          <w:szCs w:val="28"/>
        </w:rPr>
        <w:t>М</w:t>
      </w:r>
      <w:r w:rsidRPr="0053007F">
        <w:rPr>
          <w:rFonts w:ascii="Times New Roman,Bold" w:hAnsi="Times New Roman,Bold"/>
          <w:b/>
          <w:sz w:val="28"/>
          <w:szCs w:val="28"/>
        </w:rPr>
        <w:t>(</w:t>
      </w:r>
      <w:proofErr w:type="gramEnd"/>
      <w:r w:rsidRPr="0053007F">
        <w:rPr>
          <w:rFonts w:ascii="Times New Roman,Bold" w:hAnsi="Times New Roman,Bold"/>
          <w:b/>
          <w:sz w:val="28"/>
          <w:szCs w:val="28"/>
        </w:rPr>
        <w:t>073)</w:t>
      </w:r>
    </w:p>
    <w:p w14:paraId="72F47201" w14:textId="4CC701E8" w:rsidR="0053007F" w:rsidRPr="0053007F" w:rsidRDefault="002704B0" w:rsidP="0053007F">
      <w:pPr>
        <w:pStyle w:val="a7"/>
        <w:contextualSpacing/>
        <w:rPr>
          <w:rFonts w:ascii="Times New Roman,Bold" w:hAnsi="Times New Roman,Bold"/>
          <w:b/>
          <w:sz w:val="28"/>
          <w:szCs w:val="28"/>
        </w:rPr>
      </w:pPr>
      <w:r>
        <w:rPr>
          <w:rFonts w:ascii="Times New Roman,Bold" w:hAnsi="Times New Roman,Bold"/>
          <w:b/>
          <w:sz w:val="28"/>
          <w:szCs w:val="28"/>
        </w:rPr>
        <w:t>ББК 65.42+65.58</w:t>
      </w:r>
    </w:p>
    <w:p w14:paraId="480D9BE5" w14:textId="3843EAA3" w:rsidR="006600AE" w:rsidRPr="00EE7CD0" w:rsidRDefault="002704B0" w:rsidP="0053007F">
      <w:pPr>
        <w:pStyle w:val="a7"/>
        <w:contextualSpacing/>
        <w:rPr>
          <w:b/>
        </w:rPr>
      </w:pPr>
      <w:r>
        <w:rPr>
          <w:rFonts w:ascii="Times New Roman,Bold" w:hAnsi="Times New Roman,Bold"/>
          <w:b/>
          <w:sz w:val="28"/>
          <w:szCs w:val="28"/>
        </w:rPr>
        <w:t>А13</w:t>
      </w:r>
    </w:p>
    <w:p w14:paraId="27A6E952" w14:textId="2EDED2CC" w:rsidR="006600AE" w:rsidRPr="0053007F" w:rsidRDefault="006600AE" w:rsidP="006600AE">
      <w:pPr>
        <w:spacing w:after="120"/>
        <w:ind w:firstLine="709"/>
        <w:jc w:val="both"/>
        <w:rPr>
          <w:sz w:val="28"/>
          <w:szCs w:val="28"/>
        </w:rPr>
      </w:pPr>
      <w:r>
        <w:rPr>
          <w:b/>
          <w:sz w:val="28"/>
          <w:szCs w:val="28"/>
        </w:rPr>
        <w:t>Рецензент</w:t>
      </w:r>
      <w:r w:rsidRPr="00EA4D99">
        <w:rPr>
          <w:b/>
          <w:sz w:val="28"/>
          <w:szCs w:val="28"/>
        </w:rPr>
        <w:t>:</w:t>
      </w:r>
      <w:r w:rsidR="007659E1">
        <w:rPr>
          <w:b/>
          <w:sz w:val="28"/>
          <w:szCs w:val="28"/>
        </w:rPr>
        <w:t xml:space="preserve"> </w:t>
      </w:r>
      <w:r w:rsidR="0053007F" w:rsidRPr="0053007F">
        <w:rPr>
          <w:sz w:val="28"/>
          <w:szCs w:val="28"/>
        </w:rPr>
        <w:t>Поспелов В.К., доктор экономических наук, профессор, профессор Департамента мировой экономики и международного бизнеса</w:t>
      </w:r>
      <w:r w:rsidR="007659E1">
        <w:rPr>
          <w:sz w:val="28"/>
          <w:szCs w:val="28"/>
        </w:rPr>
        <w:t xml:space="preserve"> </w:t>
      </w:r>
    </w:p>
    <w:p w14:paraId="50B1B292" w14:textId="4C1C5E5C" w:rsidR="006600AE" w:rsidRDefault="006600AE" w:rsidP="006600AE">
      <w:pPr>
        <w:spacing w:after="120"/>
        <w:ind w:firstLine="709"/>
        <w:jc w:val="both"/>
        <w:rPr>
          <w:b/>
          <w:sz w:val="28"/>
          <w:szCs w:val="28"/>
        </w:rPr>
      </w:pPr>
    </w:p>
    <w:p w14:paraId="194CFBDA" w14:textId="229C0958" w:rsidR="006600AE" w:rsidRPr="00421BE5" w:rsidRDefault="0053007F" w:rsidP="008F4467">
      <w:pPr>
        <w:pStyle w:val="a7"/>
        <w:jc w:val="both"/>
      </w:pPr>
      <w:r w:rsidRPr="00421BE5">
        <w:rPr>
          <w:b/>
          <w:sz w:val="28"/>
          <w:szCs w:val="28"/>
        </w:rPr>
        <w:t>Абанина И.Н.</w:t>
      </w:r>
      <w:r w:rsidR="006600AE" w:rsidRPr="00421BE5">
        <w:rPr>
          <w:b/>
          <w:sz w:val="28"/>
          <w:szCs w:val="28"/>
        </w:rPr>
        <w:t xml:space="preserve"> </w:t>
      </w:r>
      <w:r w:rsidRPr="00421BE5">
        <w:rPr>
          <w:b/>
          <w:sz w:val="28"/>
          <w:szCs w:val="28"/>
        </w:rPr>
        <w:t xml:space="preserve">«Функционирование глобальной торговой системы». </w:t>
      </w:r>
      <w:r w:rsidRPr="00421BE5">
        <w:rPr>
          <w:sz w:val="28"/>
          <w:szCs w:val="28"/>
        </w:rPr>
        <w:t>Рабочая программа для студентов, обучающихся по направлению</w:t>
      </w:r>
      <w:r w:rsidR="00A84B60">
        <w:rPr>
          <w:sz w:val="28"/>
          <w:szCs w:val="28"/>
        </w:rPr>
        <w:t xml:space="preserve"> подготовки</w:t>
      </w:r>
      <w:r w:rsidRPr="00421BE5">
        <w:rPr>
          <w:sz w:val="28"/>
          <w:szCs w:val="28"/>
        </w:rPr>
        <w:t xml:space="preserve"> 38.04.01 «Экономика»</w:t>
      </w:r>
      <w:r w:rsidR="00C20E06">
        <w:rPr>
          <w:sz w:val="28"/>
          <w:szCs w:val="28"/>
        </w:rPr>
        <w:t xml:space="preserve">, направленность программы </w:t>
      </w:r>
      <w:r w:rsidRPr="00421BE5">
        <w:rPr>
          <w:sz w:val="28"/>
          <w:szCs w:val="28"/>
        </w:rPr>
        <w:t>магистратуры «Международная экономика и бизнес-инжиниринг (с частичной ре</w:t>
      </w:r>
      <w:r w:rsidR="00C20E06">
        <w:rPr>
          <w:sz w:val="28"/>
          <w:szCs w:val="28"/>
        </w:rPr>
        <w:t>ализацией на английском языке)»</w:t>
      </w:r>
      <w:r w:rsidRPr="00421BE5">
        <w:rPr>
          <w:sz w:val="28"/>
          <w:szCs w:val="28"/>
        </w:rPr>
        <w:t xml:space="preserve"> – М.: Финансовый университет, Департамент мировой экономики и международного бизнеса, 202</w:t>
      </w:r>
      <w:r w:rsidR="007659E1" w:rsidRPr="00421BE5">
        <w:rPr>
          <w:sz w:val="28"/>
          <w:szCs w:val="28"/>
        </w:rPr>
        <w:t>2</w:t>
      </w:r>
      <w:r w:rsidR="00C20E06">
        <w:rPr>
          <w:sz w:val="28"/>
          <w:szCs w:val="28"/>
        </w:rPr>
        <w:t xml:space="preserve"> г</w:t>
      </w:r>
      <w:r w:rsidRPr="00421BE5">
        <w:rPr>
          <w:sz w:val="28"/>
          <w:szCs w:val="28"/>
        </w:rPr>
        <w:t xml:space="preserve">. – </w:t>
      </w:r>
      <w:r w:rsidR="00421BE5" w:rsidRPr="00C8666F">
        <w:rPr>
          <w:sz w:val="28"/>
          <w:szCs w:val="28"/>
        </w:rPr>
        <w:t>3</w:t>
      </w:r>
      <w:r w:rsidR="00C8666F" w:rsidRPr="00C8666F">
        <w:rPr>
          <w:sz w:val="28"/>
          <w:szCs w:val="28"/>
        </w:rPr>
        <w:t>3</w:t>
      </w:r>
      <w:r w:rsidRPr="00C8666F">
        <w:rPr>
          <w:sz w:val="28"/>
          <w:szCs w:val="28"/>
        </w:rPr>
        <w:t xml:space="preserve"> с.</w:t>
      </w:r>
    </w:p>
    <w:p w14:paraId="40072923" w14:textId="63EB83BF" w:rsidR="0053007F" w:rsidRPr="00C72D84" w:rsidRDefault="00C72D84" w:rsidP="0053007F">
      <w:pPr>
        <w:spacing w:after="120"/>
        <w:ind w:firstLine="567"/>
        <w:jc w:val="both"/>
      </w:pPr>
      <w:r w:rsidRPr="00C72D84">
        <w:t xml:space="preserve">Дисциплина </w:t>
      </w:r>
      <w:r w:rsidR="0053007F" w:rsidRPr="00C72D84">
        <w:t xml:space="preserve">«Функционирование глобальной торговой системы» </w:t>
      </w:r>
      <w:r w:rsidRPr="00C72D84">
        <w:t>является дисциплиной, углубляющ</w:t>
      </w:r>
      <w:r w:rsidR="00134282">
        <w:t>ей</w:t>
      </w:r>
      <w:r w:rsidRPr="00C72D84">
        <w:t xml:space="preserve"> освоение образовательной программы по направлению подготовки 38.04.01 «Экономика», направленность программы магистратуры </w:t>
      </w:r>
      <w:r w:rsidR="0053007F" w:rsidRPr="00C72D84">
        <w:t>«Международная экономика и бизнес-инжиниринг (с частичной реализацией на английском языке)»</w:t>
      </w:r>
      <w:r w:rsidRPr="00C72D84">
        <w:t>.</w:t>
      </w:r>
    </w:p>
    <w:p w14:paraId="140EBA82" w14:textId="6DC1F7DB" w:rsidR="006600AE" w:rsidRDefault="0053007F" w:rsidP="0053007F">
      <w:pPr>
        <w:spacing w:after="120"/>
        <w:ind w:firstLine="567"/>
        <w:jc w:val="both"/>
        <w:rPr>
          <w:b/>
          <w:sz w:val="28"/>
          <w:szCs w:val="28"/>
        </w:rPr>
      </w:pPr>
      <w: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w:t>
      </w:r>
    </w:p>
    <w:p w14:paraId="3DFB2962" w14:textId="25432005" w:rsidR="008F4467" w:rsidRDefault="008F4467" w:rsidP="006600AE">
      <w:pPr>
        <w:spacing w:after="120"/>
        <w:ind w:firstLine="567"/>
        <w:jc w:val="both"/>
        <w:rPr>
          <w:b/>
          <w:sz w:val="28"/>
          <w:szCs w:val="28"/>
        </w:rPr>
      </w:pP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276CD71A" w14:textId="069E108E" w:rsidR="005C505E" w:rsidRPr="005C505E" w:rsidRDefault="0053007F" w:rsidP="005C505E">
      <w:pPr>
        <w:pStyle w:val="a7"/>
        <w:jc w:val="center"/>
        <w:rPr>
          <w:rFonts w:asciiTheme="majorBidi" w:hAnsiTheme="majorBidi" w:cstheme="majorBidi"/>
          <w:sz w:val="28"/>
          <w:szCs w:val="28"/>
        </w:rPr>
      </w:pPr>
      <w:r w:rsidRPr="0053007F">
        <w:rPr>
          <w:rFonts w:asciiTheme="majorBidi" w:hAnsiTheme="majorBidi" w:cstheme="majorBidi"/>
          <w:sz w:val="28"/>
          <w:szCs w:val="28"/>
        </w:rPr>
        <w:t>ФУНКЦИОНИРОВАНИЕ ГЛОБАЛЬНОЙ ТОРГОВОЙ СИСТЕМЫ</w:t>
      </w:r>
    </w:p>
    <w:p w14:paraId="12DD8B47" w14:textId="77777777" w:rsidR="005C505E" w:rsidRPr="00FB5ED3" w:rsidRDefault="005C505E" w:rsidP="005C505E">
      <w:pPr>
        <w:spacing w:after="120"/>
        <w:jc w:val="center"/>
        <w:rPr>
          <w:sz w:val="28"/>
          <w:szCs w:val="28"/>
        </w:rPr>
      </w:pPr>
      <w:r w:rsidRPr="00FB5ED3">
        <w:rPr>
          <w:sz w:val="28"/>
          <w:szCs w:val="28"/>
        </w:rPr>
        <w:t>Рабочая программа дисциплины</w:t>
      </w:r>
    </w:p>
    <w:p w14:paraId="5834EC4C" w14:textId="7BDE488D" w:rsidR="005C505E" w:rsidRDefault="005C505E" w:rsidP="005C505E">
      <w:pPr>
        <w:spacing w:after="120"/>
        <w:jc w:val="center"/>
      </w:pPr>
      <w:r>
        <w:t xml:space="preserve">Компьютерный набор, верстка </w:t>
      </w:r>
      <w:r w:rsidR="0053007F">
        <w:t>Абанина И.Н.</w:t>
      </w:r>
    </w:p>
    <w:p w14:paraId="015A00B8" w14:textId="220F37FA" w:rsidR="005C505E" w:rsidRDefault="005C505E" w:rsidP="005C505E">
      <w:pPr>
        <w:spacing w:after="120"/>
        <w:jc w:val="center"/>
      </w:pPr>
      <w:r>
        <w:t xml:space="preserve">Формат 60х90/16. Гарнитура </w:t>
      </w:r>
      <w:proofErr w:type="spellStart"/>
      <w:r>
        <w:rPr>
          <w:i/>
        </w:rPr>
        <w:t>Times</w:t>
      </w:r>
      <w:proofErr w:type="spellEnd"/>
      <w:r w:rsidR="002674C8">
        <w:rPr>
          <w:i/>
        </w:rPr>
        <w:t xml:space="preserve"> </w:t>
      </w:r>
      <w:proofErr w:type="spellStart"/>
      <w:r>
        <w:rPr>
          <w:i/>
        </w:rPr>
        <w:t>New</w:t>
      </w:r>
      <w:proofErr w:type="spellEnd"/>
      <w:r w:rsidR="002674C8">
        <w:rPr>
          <w:i/>
        </w:rPr>
        <w:t xml:space="preserve"> </w:t>
      </w:r>
      <w:proofErr w:type="spellStart"/>
      <w:r>
        <w:rPr>
          <w:i/>
        </w:rPr>
        <w:t>Roman</w:t>
      </w:r>
      <w:proofErr w:type="spellEnd"/>
    </w:p>
    <w:p w14:paraId="74DA55E7" w14:textId="6A56F2FF"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446F06">
        <w:t>2</w:t>
      </w:r>
      <w:r w:rsidR="00105CA8">
        <w:t>.</w:t>
      </w:r>
      <w:r w:rsidR="00446F06">
        <w:t>1</w:t>
      </w:r>
      <w:r w:rsidRPr="008F4467">
        <w:t>.</w:t>
      </w:r>
      <w:r>
        <w:t xml:space="preserve"> Изд. № -202</w:t>
      </w:r>
      <w:r w:rsidR="0096771D">
        <w:t>2</w:t>
      </w:r>
      <w:r>
        <w:t xml:space="preserve">. Тираж экз. </w:t>
      </w:r>
      <w:bookmarkStart w:id="0" w:name="_GoBack"/>
      <w:bookmarkEnd w:id="0"/>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19923665" w14:textId="3DFBC534" w:rsidR="0053007F" w:rsidRDefault="0053007F" w:rsidP="005C505E">
      <w:pPr>
        <w:spacing w:after="120"/>
        <w:jc w:val="center"/>
        <w:rPr>
          <w:bCs/>
        </w:rPr>
      </w:pPr>
    </w:p>
    <w:p w14:paraId="7EC93820" w14:textId="3F9D68C9" w:rsidR="007E4F18" w:rsidRDefault="007E4F18" w:rsidP="005C505E">
      <w:pPr>
        <w:spacing w:after="120"/>
        <w:jc w:val="center"/>
        <w:rPr>
          <w:bCs/>
        </w:rPr>
      </w:pPr>
    </w:p>
    <w:p w14:paraId="14C9BEB0" w14:textId="77777777" w:rsidR="00B87F7C" w:rsidRDefault="00B87F7C" w:rsidP="005C505E">
      <w:pPr>
        <w:spacing w:after="120"/>
        <w:jc w:val="center"/>
        <w:rPr>
          <w:bCs/>
        </w:rPr>
      </w:pPr>
    </w:p>
    <w:p w14:paraId="22B2818A" w14:textId="14B65F31" w:rsidR="005C505E" w:rsidRPr="00592A0F" w:rsidRDefault="005C505E" w:rsidP="005C505E">
      <w:pPr>
        <w:spacing w:after="120"/>
        <w:ind w:firstLine="5529"/>
        <w:jc w:val="both"/>
        <w:rPr>
          <w:bCs/>
        </w:rPr>
      </w:pPr>
      <w:r w:rsidRPr="00592A0F">
        <w:rPr>
          <w:bCs/>
        </w:rPr>
        <w:sym w:font="Symbol" w:char="00D3"/>
      </w:r>
      <w:r w:rsidR="007E4F18">
        <w:rPr>
          <w:bCs/>
        </w:rPr>
        <w:t xml:space="preserve"> </w:t>
      </w:r>
      <w:r w:rsidR="0053007F">
        <w:rPr>
          <w:bCs/>
        </w:rPr>
        <w:t>И.Н. Абанина</w:t>
      </w:r>
      <w:r w:rsidR="00105CA8">
        <w:rPr>
          <w:bCs/>
        </w:rPr>
        <w:t>, 202</w:t>
      </w:r>
      <w:r w:rsidR="0096771D">
        <w:rPr>
          <w:bCs/>
        </w:rPr>
        <w:t>2</w:t>
      </w:r>
    </w:p>
    <w:p w14:paraId="32355F91" w14:textId="774BCF44" w:rsidR="007E7AFB" w:rsidRDefault="005C505E" w:rsidP="00141D31">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96771D">
        <w:rPr>
          <w:bCs/>
        </w:rPr>
        <w:t>2</w:t>
      </w:r>
      <w:r w:rsidR="0053007F">
        <w:rPr>
          <w:bCs/>
        </w:rPr>
        <w:br w:type="page"/>
      </w: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8B0D67">
        <w:rPr>
          <w:rFonts w:asciiTheme="majorBidi" w:hAnsiTheme="majorBidi" w:cstheme="majorBidi"/>
          <w:b/>
          <w:bCs/>
          <w:sz w:val="28"/>
          <w:szCs w:val="28"/>
        </w:rPr>
        <w:lastRenderedPageBreak/>
        <w:t>Содержание</w:t>
      </w:r>
      <w:r w:rsidRPr="007E7AFB">
        <w:rPr>
          <w:rFonts w:asciiTheme="majorBidi" w:hAnsiTheme="majorBidi" w:cstheme="majorBidi"/>
          <w:b/>
          <w:bCs/>
          <w:sz w:val="28"/>
          <w:szCs w:val="28"/>
        </w:rPr>
        <w:t xml:space="preserve">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70A1CBDB"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w:t>
      </w:r>
      <w:r w:rsidR="000D47D5" w:rsidRPr="000D47D5">
        <w:rPr>
          <w:color w:val="000000"/>
          <w:sz w:val="28"/>
          <w:szCs w:val="28"/>
        </w:rPr>
        <w:t>....</w:t>
      </w:r>
      <w:r>
        <w:rPr>
          <w:color w:val="000000"/>
          <w:sz w:val="28"/>
          <w:szCs w:val="28"/>
        </w:rPr>
        <w:t>.............4</w:t>
      </w:r>
    </w:p>
    <w:p w14:paraId="7F8DFFE6" w14:textId="0A1696C2"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w:t>
      </w:r>
      <w:r w:rsidR="000D47D5" w:rsidRPr="000D47D5">
        <w:rPr>
          <w:color w:val="000000"/>
          <w:sz w:val="28"/>
          <w:szCs w:val="28"/>
        </w:rPr>
        <w:t>...</w:t>
      </w:r>
      <w:r w:rsidRPr="00717702">
        <w:rPr>
          <w:color w:val="000000"/>
          <w:sz w:val="28"/>
          <w:szCs w:val="28"/>
        </w:rPr>
        <w:t>................4</w:t>
      </w:r>
    </w:p>
    <w:p w14:paraId="059F24F3" w14:textId="0B5AA1C1"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r w:rsidR="000D47D5" w:rsidRPr="000D47D5">
        <w:rPr>
          <w:sz w:val="28"/>
          <w:szCs w:val="28"/>
        </w:rPr>
        <w:t>…</w:t>
      </w:r>
      <w:r w:rsidR="00E91EA5">
        <w:rPr>
          <w:sz w:val="28"/>
          <w:szCs w:val="28"/>
        </w:rPr>
        <w:t>………..</w:t>
      </w:r>
      <w:r w:rsidR="00FB1F8C">
        <w:rPr>
          <w:rFonts w:eastAsia="Calibri"/>
          <w:sz w:val="28"/>
          <w:szCs w:val="28"/>
          <w:lang w:eastAsia="en-US"/>
        </w:rPr>
        <w:t>.</w:t>
      </w:r>
      <w:r w:rsidR="00230B31">
        <w:rPr>
          <w:rFonts w:eastAsia="Calibri"/>
          <w:sz w:val="28"/>
          <w:szCs w:val="28"/>
          <w:lang w:eastAsia="en-US"/>
        </w:rPr>
        <w:t>7</w:t>
      </w:r>
    </w:p>
    <w:p w14:paraId="455944A3" w14:textId="1CF2F387"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w:t>
      </w:r>
      <w:r w:rsidR="00AF0B3F">
        <w:rPr>
          <w:rFonts w:eastAsia="Calibri"/>
          <w:sz w:val="28"/>
          <w:szCs w:val="28"/>
          <w:lang w:eastAsia="en-US"/>
        </w:rPr>
        <w:t xml:space="preserve"> </w:t>
      </w:r>
      <w:r w:rsidR="00C14D1A" w:rsidRPr="00C14D1A">
        <w:rPr>
          <w:rFonts w:eastAsia="Calibri"/>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0D47D5" w:rsidRPr="000D47D5">
        <w:rPr>
          <w:rFonts w:eastAsia="Calibri"/>
          <w:sz w:val="28"/>
          <w:szCs w:val="28"/>
          <w:lang w:eastAsia="en-US"/>
        </w:rPr>
        <w:t>…</w:t>
      </w:r>
      <w:r w:rsidRPr="00717702">
        <w:rPr>
          <w:rFonts w:eastAsia="Calibri"/>
          <w:sz w:val="28"/>
          <w:szCs w:val="28"/>
          <w:lang w:eastAsia="en-US"/>
        </w:rPr>
        <w:t>...............................................</w:t>
      </w:r>
      <w:r w:rsidR="00AC587B" w:rsidRPr="00AC587B">
        <w:rPr>
          <w:rFonts w:eastAsia="Calibri"/>
          <w:sz w:val="28"/>
          <w:szCs w:val="28"/>
          <w:lang w:eastAsia="en-US"/>
        </w:rPr>
        <w:t>...</w:t>
      </w:r>
      <w:r w:rsidR="00230B31">
        <w:rPr>
          <w:rFonts w:eastAsia="Calibri"/>
          <w:sz w:val="28"/>
          <w:szCs w:val="28"/>
          <w:lang w:eastAsia="en-US"/>
        </w:rPr>
        <w:t>8</w:t>
      </w:r>
    </w:p>
    <w:p w14:paraId="0CAAEA33" w14:textId="21AF853E"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w:t>
      </w:r>
      <w:r w:rsidR="00015CE9">
        <w:rPr>
          <w:rFonts w:eastAsia="Calibri"/>
          <w:sz w:val="28"/>
          <w:szCs w:val="28"/>
          <w:lang w:eastAsia="en-US"/>
        </w:rPr>
        <w:t>ное</w:t>
      </w:r>
      <w:r w:rsidRPr="00717702">
        <w:rPr>
          <w:rFonts w:eastAsia="Calibri"/>
          <w:sz w:val="28"/>
          <w:szCs w:val="28"/>
          <w:lang w:eastAsia="en-US"/>
        </w:rPr>
        <w:t xml:space="preserve"> по темам (разделам) дисциплины с указанием их объемов (в академических часах) и видов учебных занятий..............................................................................</w:t>
      </w:r>
      <w:r w:rsidR="000D47D5" w:rsidRPr="000D47D5">
        <w:rPr>
          <w:rFonts w:eastAsia="Calibri"/>
          <w:sz w:val="28"/>
          <w:szCs w:val="28"/>
          <w:lang w:eastAsia="en-US"/>
        </w:rPr>
        <w:t>....</w:t>
      </w:r>
      <w:r w:rsidRPr="00717702">
        <w:rPr>
          <w:rFonts w:eastAsia="Calibri"/>
          <w:sz w:val="28"/>
          <w:szCs w:val="28"/>
          <w:lang w:eastAsia="en-US"/>
        </w:rPr>
        <w:t>.................</w:t>
      </w:r>
      <w:r w:rsidR="00AC587B" w:rsidRPr="00AC587B">
        <w:rPr>
          <w:rFonts w:eastAsia="Calibri"/>
          <w:sz w:val="28"/>
          <w:szCs w:val="28"/>
          <w:lang w:eastAsia="en-US"/>
        </w:rPr>
        <w:t>...</w:t>
      </w:r>
      <w:r w:rsidR="00230B31">
        <w:rPr>
          <w:rFonts w:eastAsia="Calibri"/>
          <w:sz w:val="28"/>
          <w:szCs w:val="28"/>
          <w:lang w:eastAsia="en-US"/>
        </w:rPr>
        <w:t>8</w:t>
      </w:r>
    </w:p>
    <w:p w14:paraId="13E756DC" w14:textId="547E7F87"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0D47D5" w:rsidRPr="000D47D5">
        <w:rPr>
          <w:rFonts w:eastAsia="Calibri"/>
          <w:sz w:val="28"/>
          <w:szCs w:val="28"/>
          <w:lang w:eastAsia="en-US"/>
        </w:rPr>
        <w:t>....</w:t>
      </w:r>
      <w:r w:rsidRPr="00717702">
        <w:rPr>
          <w:rFonts w:eastAsia="Calibri"/>
          <w:sz w:val="28"/>
          <w:szCs w:val="28"/>
          <w:lang w:eastAsia="en-US"/>
        </w:rPr>
        <w:t>.....</w:t>
      </w:r>
      <w:r w:rsidR="00E00298">
        <w:rPr>
          <w:rFonts w:eastAsia="Calibri"/>
          <w:sz w:val="28"/>
          <w:szCs w:val="28"/>
          <w:lang w:eastAsia="en-US"/>
        </w:rPr>
        <w:t>...</w:t>
      </w:r>
      <w:r w:rsidR="00230B31">
        <w:rPr>
          <w:rFonts w:eastAsia="Calibri"/>
          <w:sz w:val="28"/>
          <w:szCs w:val="28"/>
          <w:lang w:eastAsia="en-US"/>
        </w:rPr>
        <w:t>8</w:t>
      </w:r>
    </w:p>
    <w:p w14:paraId="2CFBEF78" w14:textId="6429273F" w:rsidR="007E7AFB" w:rsidRPr="00717702" w:rsidRDefault="003E456C" w:rsidP="00836BDC">
      <w:pPr>
        <w:rPr>
          <w:rFonts w:eastAsia="Calibri"/>
          <w:sz w:val="28"/>
          <w:szCs w:val="28"/>
          <w:lang w:eastAsia="en-US"/>
        </w:rPr>
      </w:pPr>
      <w:r>
        <w:rPr>
          <w:rFonts w:eastAsia="Calibri"/>
          <w:sz w:val="28"/>
          <w:szCs w:val="28"/>
          <w:lang w:eastAsia="en-US"/>
        </w:rPr>
        <w:t>5.2.</w:t>
      </w:r>
      <w:r w:rsidR="004949C6">
        <w:rPr>
          <w:rFonts w:eastAsia="Calibri"/>
          <w:sz w:val="28"/>
          <w:szCs w:val="28"/>
          <w:lang w:eastAsia="en-US"/>
        </w:rPr>
        <w:t xml:space="preserve"> </w:t>
      </w:r>
      <w:r w:rsidR="007E7AFB" w:rsidRPr="00717702">
        <w:rPr>
          <w:rFonts w:eastAsia="Calibri"/>
          <w:sz w:val="28"/>
          <w:szCs w:val="28"/>
          <w:lang w:eastAsia="en-US"/>
        </w:rPr>
        <w:t>Учебно-тематический план</w:t>
      </w:r>
      <w:r w:rsidR="00A9109F">
        <w:rPr>
          <w:rFonts w:eastAsia="Calibri"/>
          <w:sz w:val="28"/>
          <w:szCs w:val="28"/>
          <w:lang w:eastAsia="en-US"/>
        </w:rPr>
        <w:t xml:space="preserve"> </w:t>
      </w:r>
      <w:r w:rsidR="007E7AFB" w:rsidRPr="00717702">
        <w:rPr>
          <w:rFonts w:eastAsia="Calibri"/>
          <w:sz w:val="28"/>
          <w:szCs w:val="28"/>
          <w:lang w:eastAsia="en-US"/>
        </w:rPr>
        <w:t>...............................................................</w:t>
      </w:r>
      <w:r w:rsidR="000D47D5" w:rsidRPr="000D47D5">
        <w:rPr>
          <w:rFonts w:eastAsia="Calibri"/>
          <w:sz w:val="28"/>
          <w:szCs w:val="28"/>
          <w:lang w:eastAsia="en-US"/>
        </w:rPr>
        <w:t>...</w:t>
      </w:r>
      <w:r w:rsidR="00A9109F">
        <w:rPr>
          <w:rFonts w:eastAsia="Calibri"/>
          <w:sz w:val="28"/>
          <w:szCs w:val="28"/>
          <w:lang w:eastAsia="en-US"/>
        </w:rPr>
        <w:t>....</w:t>
      </w:r>
      <w:r>
        <w:rPr>
          <w:rFonts w:eastAsia="Calibri"/>
          <w:sz w:val="28"/>
          <w:szCs w:val="28"/>
          <w:lang w:eastAsia="en-US"/>
        </w:rPr>
        <w:t>.</w:t>
      </w:r>
      <w:r w:rsidR="00A9109F">
        <w:rPr>
          <w:rFonts w:eastAsia="Calibri"/>
          <w:sz w:val="28"/>
          <w:szCs w:val="28"/>
          <w:lang w:eastAsia="en-US"/>
        </w:rPr>
        <w:t>...</w:t>
      </w:r>
      <w:r w:rsidR="00E00298">
        <w:rPr>
          <w:rFonts w:eastAsia="Calibri"/>
          <w:sz w:val="28"/>
          <w:szCs w:val="28"/>
          <w:lang w:eastAsia="en-US"/>
        </w:rPr>
        <w:t>11</w:t>
      </w:r>
    </w:p>
    <w:p w14:paraId="581E9540" w14:textId="3E76CAEC"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0D47D5" w:rsidRPr="000D47D5">
        <w:rPr>
          <w:rFonts w:eastAsia="Calibri"/>
          <w:sz w:val="28"/>
          <w:szCs w:val="28"/>
          <w:lang w:eastAsia="en-US"/>
        </w:rPr>
        <w:t>..</w:t>
      </w:r>
      <w:r w:rsidRPr="00717702">
        <w:rPr>
          <w:rFonts w:eastAsia="Calibri"/>
          <w:sz w:val="28"/>
          <w:szCs w:val="28"/>
          <w:lang w:eastAsia="en-US"/>
        </w:rPr>
        <w:t>.......</w:t>
      </w:r>
      <w:r w:rsidR="00AC587B" w:rsidRPr="00AC587B">
        <w:rPr>
          <w:rFonts w:eastAsia="Calibri"/>
          <w:sz w:val="28"/>
          <w:szCs w:val="28"/>
          <w:lang w:eastAsia="en-US"/>
        </w:rPr>
        <w:t>...</w:t>
      </w:r>
      <w:r w:rsidRPr="00717702">
        <w:rPr>
          <w:rFonts w:eastAsia="Calibri"/>
          <w:sz w:val="28"/>
          <w:szCs w:val="28"/>
          <w:lang w:eastAsia="en-US"/>
        </w:rPr>
        <w:t>1</w:t>
      </w:r>
      <w:r w:rsidR="00230B31">
        <w:rPr>
          <w:rFonts w:eastAsia="Calibri"/>
          <w:sz w:val="28"/>
          <w:szCs w:val="28"/>
          <w:lang w:eastAsia="en-US"/>
        </w:rPr>
        <w:t>1</w:t>
      </w:r>
    </w:p>
    <w:p w14:paraId="28509D1B" w14:textId="6E5399A5"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0D47D5" w:rsidRPr="000D47D5">
        <w:rPr>
          <w:sz w:val="28"/>
          <w:szCs w:val="28"/>
        </w:rPr>
        <w:t>..</w:t>
      </w:r>
      <w:r w:rsidRPr="00717702">
        <w:rPr>
          <w:sz w:val="28"/>
          <w:szCs w:val="28"/>
        </w:rPr>
        <w:t>...........</w:t>
      </w:r>
      <w:r w:rsidR="00AC587B" w:rsidRPr="00AC587B">
        <w:rPr>
          <w:sz w:val="28"/>
          <w:szCs w:val="28"/>
        </w:rPr>
        <w:t>...</w:t>
      </w:r>
      <w:r w:rsidRPr="00717702">
        <w:rPr>
          <w:sz w:val="28"/>
          <w:szCs w:val="28"/>
        </w:rPr>
        <w:t>1</w:t>
      </w:r>
      <w:r w:rsidR="008D4178">
        <w:rPr>
          <w:sz w:val="28"/>
          <w:szCs w:val="28"/>
        </w:rPr>
        <w:t>4</w:t>
      </w:r>
    </w:p>
    <w:p w14:paraId="37A7DB04" w14:textId="183A4DF3"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000D47D5" w:rsidRPr="000D47D5">
        <w:rPr>
          <w:sz w:val="28"/>
          <w:szCs w:val="28"/>
        </w:rPr>
        <w:t>..</w:t>
      </w:r>
      <w:r w:rsidR="00323260">
        <w:rPr>
          <w:sz w:val="28"/>
          <w:szCs w:val="28"/>
        </w:rPr>
        <w:t>.............</w:t>
      </w:r>
      <w:r w:rsidRPr="00717702">
        <w:rPr>
          <w:sz w:val="28"/>
          <w:szCs w:val="28"/>
        </w:rPr>
        <w:t>1</w:t>
      </w:r>
      <w:r w:rsidR="008D4178">
        <w:rPr>
          <w:sz w:val="28"/>
          <w:szCs w:val="28"/>
        </w:rPr>
        <w:t>4</w:t>
      </w:r>
    </w:p>
    <w:p w14:paraId="3D8A09DC" w14:textId="3D38A438"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Перечень вопросов, заданий, тем для подготовки к текущему контролю</w:t>
      </w:r>
      <w:r w:rsidRPr="00717702">
        <w:rPr>
          <w:sz w:val="28"/>
          <w:szCs w:val="28"/>
        </w:rPr>
        <w:t>...........................................................................</w:t>
      </w:r>
      <w:r w:rsidR="000D47D5" w:rsidRPr="000D47D5">
        <w:rPr>
          <w:sz w:val="28"/>
          <w:szCs w:val="28"/>
        </w:rPr>
        <w:t>..</w:t>
      </w:r>
      <w:r w:rsidRPr="00717702">
        <w:rPr>
          <w:sz w:val="28"/>
          <w:szCs w:val="28"/>
        </w:rPr>
        <w:t>.......</w:t>
      </w:r>
      <w:r w:rsidR="00AC587B" w:rsidRPr="00AC587B">
        <w:rPr>
          <w:sz w:val="28"/>
          <w:szCs w:val="28"/>
        </w:rPr>
        <w:t>...</w:t>
      </w:r>
      <w:r w:rsidR="00323260">
        <w:rPr>
          <w:sz w:val="28"/>
          <w:szCs w:val="28"/>
        </w:rPr>
        <w:t>......</w:t>
      </w:r>
      <w:r w:rsidR="007943D5">
        <w:rPr>
          <w:sz w:val="28"/>
          <w:szCs w:val="28"/>
        </w:rPr>
        <w:t>....</w:t>
      </w:r>
      <w:r w:rsidR="007943D5" w:rsidRPr="00717702">
        <w:rPr>
          <w:sz w:val="28"/>
          <w:szCs w:val="28"/>
        </w:rPr>
        <w:t>...</w:t>
      </w:r>
      <w:r w:rsidR="007943D5">
        <w:rPr>
          <w:sz w:val="28"/>
          <w:szCs w:val="28"/>
        </w:rPr>
        <w:t>..</w:t>
      </w:r>
      <w:r w:rsidR="007943D5" w:rsidRPr="00717702">
        <w:rPr>
          <w:sz w:val="28"/>
          <w:szCs w:val="28"/>
        </w:rPr>
        <w:t>....</w:t>
      </w:r>
      <w:r w:rsidR="007943D5" w:rsidRPr="00AC587B">
        <w:rPr>
          <w:sz w:val="28"/>
          <w:szCs w:val="28"/>
        </w:rPr>
        <w:t>...</w:t>
      </w:r>
      <w:r w:rsidR="007943D5">
        <w:rPr>
          <w:sz w:val="28"/>
          <w:szCs w:val="28"/>
        </w:rPr>
        <w:t>..</w:t>
      </w:r>
      <w:r w:rsidR="00323260">
        <w:rPr>
          <w:sz w:val="28"/>
          <w:szCs w:val="28"/>
        </w:rPr>
        <w:t>.</w:t>
      </w:r>
      <w:r w:rsidRPr="00717702">
        <w:rPr>
          <w:sz w:val="28"/>
          <w:szCs w:val="28"/>
        </w:rPr>
        <w:t>1</w:t>
      </w:r>
      <w:r w:rsidR="008D4178">
        <w:rPr>
          <w:sz w:val="28"/>
          <w:szCs w:val="28"/>
        </w:rPr>
        <w:t>5</w:t>
      </w:r>
    </w:p>
    <w:p w14:paraId="73A91BDA" w14:textId="4942438B"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0D47D5" w:rsidRPr="000D47D5">
        <w:rPr>
          <w:sz w:val="28"/>
          <w:szCs w:val="28"/>
        </w:rPr>
        <w:t>..</w:t>
      </w:r>
      <w:r w:rsidRPr="00717702">
        <w:rPr>
          <w:sz w:val="28"/>
          <w:szCs w:val="28"/>
        </w:rPr>
        <w:t>........</w:t>
      </w:r>
      <w:r w:rsidR="00AC587B" w:rsidRPr="00AC587B">
        <w:rPr>
          <w:sz w:val="28"/>
          <w:szCs w:val="28"/>
        </w:rPr>
        <w:t>..</w:t>
      </w:r>
      <w:r w:rsidRPr="00717702">
        <w:rPr>
          <w:sz w:val="28"/>
          <w:szCs w:val="28"/>
        </w:rPr>
        <w:t>1</w:t>
      </w:r>
      <w:r w:rsidR="008D4178">
        <w:rPr>
          <w:sz w:val="28"/>
          <w:szCs w:val="28"/>
        </w:rPr>
        <w:t>6</w:t>
      </w:r>
    </w:p>
    <w:p w14:paraId="109683B3" w14:textId="6B02DB7E" w:rsidR="007E7AFB" w:rsidRPr="00AC587B" w:rsidRDefault="0037586A" w:rsidP="007E7AFB">
      <w:pPr>
        <w:pStyle w:val="Normal1"/>
        <w:rPr>
          <w:sz w:val="28"/>
          <w:szCs w:val="28"/>
        </w:rPr>
      </w:pPr>
      <w:r>
        <w:rPr>
          <w:sz w:val="28"/>
          <w:szCs w:val="28"/>
        </w:rPr>
        <w:t xml:space="preserve">7.1. </w:t>
      </w:r>
      <w:r w:rsidR="007E7AFB" w:rsidRPr="00717702">
        <w:rPr>
          <w:sz w:val="28"/>
          <w:szCs w:val="28"/>
        </w:rPr>
        <w:t>Типовые контрольные задания и материалы, необходимые для оценки знаний</w:t>
      </w:r>
      <w:r w:rsidR="00D11E83">
        <w:rPr>
          <w:sz w:val="28"/>
          <w:szCs w:val="28"/>
        </w:rPr>
        <w:t xml:space="preserve"> и </w:t>
      </w:r>
      <w:r w:rsidR="007E7AFB" w:rsidRPr="00717702">
        <w:rPr>
          <w:sz w:val="28"/>
          <w:szCs w:val="28"/>
        </w:rPr>
        <w:t>умений</w:t>
      </w:r>
      <w:r w:rsidR="00D11E83">
        <w:rPr>
          <w:sz w:val="28"/>
          <w:szCs w:val="28"/>
        </w:rPr>
        <w:t>…………</w:t>
      </w:r>
      <w:r w:rsidR="007E7AFB" w:rsidRPr="00717702">
        <w:rPr>
          <w:sz w:val="28"/>
          <w:szCs w:val="28"/>
        </w:rPr>
        <w:t>...............................................</w:t>
      </w:r>
      <w:r>
        <w:rPr>
          <w:sz w:val="28"/>
          <w:szCs w:val="28"/>
        </w:rPr>
        <w:t>...............................</w:t>
      </w:r>
      <w:r w:rsidR="00D11E83">
        <w:rPr>
          <w:sz w:val="28"/>
          <w:szCs w:val="28"/>
        </w:rPr>
        <w:t>......</w:t>
      </w:r>
      <w:r w:rsidR="007E7AFB" w:rsidRPr="00717702">
        <w:rPr>
          <w:sz w:val="28"/>
          <w:szCs w:val="28"/>
        </w:rPr>
        <w:t>1</w:t>
      </w:r>
      <w:r w:rsidR="009E72DA">
        <w:rPr>
          <w:sz w:val="28"/>
          <w:szCs w:val="28"/>
        </w:rPr>
        <w:t>7</w:t>
      </w:r>
    </w:p>
    <w:p w14:paraId="794712EF" w14:textId="020266F0" w:rsidR="007E7AFB" w:rsidRPr="00717702" w:rsidRDefault="0037586A" w:rsidP="007E7AFB">
      <w:pPr>
        <w:pStyle w:val="Normal1"/>
        <w:rPr>
          <w:sz w:val="28"/>
          <w:szCs w:val="28"/>
        </w:rPr>
      </w:pPr>
      <w:r>
        <w:rPr>
          <w:sz w:val="28"/>
          <w:szCs w:val="28"/>
        </w:rPr>
        <w:t xml:space="preserve">7.2. </w:t>
      </w:r>
      <w:r w:rsidR="007E7AFB" w:rsidRPr="00717702">
        <w:rPr>
          <w:sz w:val="28"/>
          <w:szCs w:val="28"/>
        </w:rPr>
        <w:t xml:space="preserve">Методические материалы, определяющие процедуры оценивания </w:t>
      </w:r>
    </w:p>
    <w:p w14:paraId="36AE61C5" w14:textId="01868813" w:rsidR="007E7AFB" w:rsidRPr="00E83F1D" w:rsidRDefault="00D11E83" w:rsidP="007E7AFB">
      <w:pPr>
        <w:pStyle w:val="Normal1"/>
        <w:rPr>
          <w:sz w:val="28"/>
          <w:szCs w:val="28"/>
        </w:rPr>
      </w:pPr>
      <w:r>
        <w:rPr>
          <w:sz w:val="28"/>
          <w:szCs w:val="28"/>
        </w:rPr>
        <w:t>з</w:t>
      </w:r>
      <w:r w:rsidR="007E7AFB" w:rsidRPr="00717702">
        <w:rPr>
          <w:sz w:val="28"/>
          <w:szCs w:val="28"/>
        </w:rPr>
        <w:t>наний</w:t>
      </w:r>
      <w:r>
        <w:rPr>
          <w:sz w:val="28"/>
          <w:szCs w:val="28"/>
        </w:rPr>
        <w:t xml:space="preserve"> и </w:t>
      </w:r>
      <w:r w:rsidR="007E7AFB" w:rsidRPr="00717702">
        <w:rPr>
          <w:sz w:val="28"/>
          <w:szCs w:val="28"/>
        </w:rPr>
        <w:t>умений..........................................................................</w:t>
      </w:r>
      <w:r w:rsidR="000D47D5" w:rsidRPr="00350957">
        <w:rPr>
          <w:sz w:val="28"/>
          <w:szCs w:val="28"/>
        </w:rPr>
        <w:t>..</w:t>
      </w:r>
      <w:r>
        <w:rPr>
          <w:sz w:val="28"/>
          <w:szCs w:val="28"/>
        </w:rPr>
        <w:t>..................</w:t>
      </w:r>
      <w:r w:rsidR="007E7AFB" w:rsidRPr="00717702">
        <w:rPr>
          <w:sz w:val="28"/>
          <w:szCs w:val="28"/>
        </w:rPr>
        <w:t>.....</w:t>
      </w:r>
      <w:r w:rsidR="00643BB3" w:rsidRPr="00BE6D4A">
        <w:rPr>
          <w:sz w:val="28"/>
          <w:szCs w:val="28"/>
        </w:rPr>
        <w:t>.</w:t>
      </w:r>
      <w:r w:rsidR="008D4178">
        <w:rPr>
          <w:sz w:val="28"/>
          <w:szCs w:val="28"/>
        </w:rPr>
        <w:t>24</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4DD90F20" w:rsidR="007E7AFB" w:rsidRPr="0079455F" w:rsidRDefault="007E7AFB" w:rsidP="007E7AFB">
      <w:pPr>
        <w:pStyle w:val="Normal1"/>
        <w:rPr>
          <w:sz w:val="28"/>
          <w:szCs w:val="28"/>
        </w:rPr>
      </w:pPr>
      <w:r w:rsidRPr="00717702">
        <w:rPr>
          <w:sz w:val="28"/>
          <w:szCs w:val="28"/>
        </w:rPr>
        <w:t>необходимой для освоения дисциплины.....................................................</w:t>
      </w:r>
      <w:r w:rsidR="000D47D5" w:rsidRPr="000D47D5">
        <w:rPr>
          <w:sz w:val="28"/>
          <w:szCs w:val="28"/>
        </w:rPr>
        <w:t>..</w:t>
      </w:r>
      <w:r w:rsidRPr="00717702">
        <w:rPr>
          <w:sz w:val="28"/>
          <w:szCs w:val="28"/>
        </w:rPr>
        <w:t>....</w:t>
      </w:r>
      <w:r w:rsidR="00643BB3" w:rsidRPr="00643BB3">
        <w:rPr>
          <w:sz w:val="28"/>
          <w:szCs w:val="28"/>
        </w:rPr>
        <w:t>.</w:t>
      </w:r>
      <w:r w:rsidR="008D4178">
        <w:rPr>
          <w:sz w:val="28"/>
          <w:szCs w:val="28"/>
        </w:rPr>
        <w:t>25</w:t>
      </w:r>
    </w:p>
    <w:p w14:paraId="109216E1" w14:textId="5395F0BC" w:rsidR="007E7AFB" w:rsidRPr="0079455F" w:rsidRDefault="007E7AFB" w:rsidP="007E7AFB">
      <w:pPr>
        <w:pStyle w:val="Normal1"/>
        <w:rPr>
          <w:sz w:val="28"/>
          <w:szCs w:val="28"/>
        </w:rPr>
      </w:pPr>
      <w:r w:rsidRPr="00717702">
        <w:rPr>
          <w:sz w:val="28"/>
          <w:szCs w:val="28"/>
        </w:rPr>
        <w:t xml:space="preserve">9. Перечень ресурсов информационно-телекоммуникационной сети </w:t>
      </w:r>
      <w:r w:rsidR="00A85A97">
        <w:rPr>
          <w:sz w:val="28"/>
          <w:szCs w:val="28"/>
        </w:rPr>
        <w:t>«</w:t>
      </w:r>
      <w:r w:rsidRPr="00717702">
        <w:rPr>
          <w:sz w:val="28"/>
          <w:szCs w:val="28"/>
        </w:rPr>
        <w:t>Интернет</w:t>
      </w:r>
      <w:r w:rsidR="00A85A97">
        <w:rPr>
          <w:sz w:val="28"/>
          <w:szCs w:val="28"/>
        </w:rPr>
        <w:t>»</w:t>
      </w:r>
      <w:r w:rsidRPr="00717702">
        <w:rPr>
          <w:sz w:val="28"/>
          <w:szCs w:val="28"/>
        </w:rPr>
        <w:t>, необходимых для освоения дисциплины...............................</w:t>
      </w:r>
      <w:r w:rsidR="000D47D5" w:rsidRPr="000D47D5">
        <w:rPr>
          <w:sz w:val="28"/>
          <w:szCs w:val="28"/>
        </w:rPr>
        <w:t>..</w:t>
      </w:r>
      <w:r w:rsidRPr="00717702">
        <w:rPr>
          <w:sz w:val="28"/>
          <w:szCs w:val="28"/>
        </w:rPr>
        <w:t>....</w:t>
      </w:r>
      <w:r w:rsidR="0079455F">
        <w:rPr>
          <w:sz w:val="28"/>
          <w:szCs w:val="28"/>
        </w:rPr>
        <w:t>.</w:t>
      </w:r>
      <w:r w:rsidR="004A16C3">
        <w:rPr>
          <w:sz w:val="28"/>
          <w:szCs w:val="28"/>
        </w:rPr>
        <w:t>27</w:t>
      </w:r>
    </w:p>
    <w:p w14:paraId="4F8477D3" w14:textId="63C1C6F3" w:rsidR="007E7AFB" w:rsidRPr="005D18AA" w:rsidRDefault="007E7AFB" w:rsidP="007E7AFB">
      <w:pPr>
        <w:pStyle w:val="Normal1"/>
        <w:rPr>
          <w:sz w:val="28"/>
          <w:szCs w:val="28"/>
        </w:rPr>
      </w:pPr>
      <w:r w:rsidRPr="00717702">
        <w:rPr>
          <w:sz w:val="28"/>
          <w:szCs w:val="28"/>
        </w:rPr>
        <w:t xml:space="preserve">10. Методические указания для обучающихся по освоению </w:t>
      </w:r>
      <w:r w:rsidR="007D15F3" w:rsidRPr="00717702">
        <w:rPr>
          <w:sz w:val="28"/>
          <w:szCs w:val="28"/>
        </w:rPr>
        <w:t>дисциплины</w:t>
      </w:r>
      <w:r w:rsidR="007D15F3">
        <w:rPr>
          <w:sz w:val="28"/>
          <w:szCs w:val="28"/>
        </w:rPr>
        <w:t>…</w:t>
      </w:r>
      <w:r w:rsidR="00C21D5E">
        <w:rPr>
          <w:sz w:val="28"/>
          <w:szCs w:val="28"/>
        </w:rPr>
        <w:t>.</w:t>
      </w:r>
      <w:r w:rsidR="009E72DA">
        <w:rPr>
          <w:sz w:val="28"/>
          <w:szCs w:val="28"/>
        </w:rPr>
        <w:t>29</w:t>
      </w:r>
    </w:p>
    <w:p w14:paraId="27F5BB70" w14:textId="3CAA7E58" w:rsidR="007E7AFB" w:rsidRPr="005D18AA"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r w:rsidR="007D15F3">
        <w:rPr>
          <w:sz w:val="28"/>
          <w:szCs w:val="28"/>
        </w:rPr>
        <w:t>необходимости) ...............................................................................</w:t>
      </w:r>
      <w:r w:rsidR="005D18AA" w:rsidRPr="005D18AA">
        <w:rPr>
          <w:sz w:val="28"/>
          <w:szCs w:val="28"/>
        </w:rPr>
        <w:t>3</w:t>
      </w:r>
      <w:r w:rsidR="009E72DA">
        <w:rPr>
          <w:sz w:val="28"/>
          <w:szCs w:val="28"/>
        </w:rPr>
        <w:t>2</w:t>
      </w:r>
    </w:p>
    <w:p w14:paraId="19246CBD" w14:textId="2F5A3B57" w:rsidR="007E7AFB" w:rsidRPr="005D18AA"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0D47D5" w:rsidRPr="000D47D5">
        <w:rPr>
          <w:sz w:val="28"/>
          <w:szCs w:val="28"/>
        </w:rPr>
        <w:t>...</w:t>
      </w:r>
      <w:r>
        <w:rPr>
          <w:sz w:val="28"/>
          <w:szCs w:val="28"/>
        </w:rPr>
        <w:t>.........</w:t>
      </w:r>
      <w:r w:rsidR="005D18AA" w:rsidRPr="005D18AA">
        <w:rPr>
          <w:sz w:val="28"/>
          <w:szCs w:val="28"/>
        </w:rPr>
        <w:t>3</w:t>
      </w:r>
      <w:r w:rsidR="009E72DA">
        <w:rPr>
          <w:sz w:val="28"/>
          <w:szCs w:val="28"/>
        </w:rPr>
        <w:t>3</w:t>
      </w:r>
    </w:p>
    <w:p w14:paraId="0FC8ABD6" w14:textId="62038B53" w:rsidR="00E82555" w:rsidRDefault="00E82555" w:rsidP="007E7AFB">
      <w:pPr>
        <w:spacing w:before="100" w:beforeAutospacing="1" w:after="100" w:afterAutospacing="1"/>
        <w:rPr>
          <w:rFonts w:ascii="Times New Roman,Bold" w:hAnsi="Times New Roman,Bold"/>
          <w:sz w:val="28"/>
          <w:szCs w:val="28"/>
        </w:rPr>
      </w:pPr>
    </w:p>
    <w:p w14:paraId="3D04E444" w14:textId="77777777" w:rsidR="00F77253" w:rsidRDefault="00F77253"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1813DD89" w14:textId="2074F36E" w:rsidR="007E7AFB" w:rsidRPr="00230B31" w:rsidRDefault="007E7AFB" w:rsidP="007E7AFB">
      <w:pPr>
        <w:spacing w:before="100" w:beforeAutospacing="1" w:after="100" w:afterAutospacing="1"/>
        <w:rPr>
          <w:b/>
          <w:sz w:val="28"/>
          <w:szCs w:val="28"/>
        </w:rPr>
      </w:pPr>
      <w:r w:rsidRPr="00230B31">
        <w:rPr>
          <w:b/>
          <w:sz w:val="28"/>
          <w:szCs w:val="28"/>
        </w:rPr>
        <w:lastRenderedPageBreak/>
        <w:t xml:space="preserve">1. Наименование дисциплины </w:t>
      </w:r>
    </w:p>
    <w:p w14:paraId="4D268BAA" w14:textId="1D7B6928" w:rsidR="007E7AFB" w:rsidRPr="00230B31" w:rsidRDefault="007E7AFB" w:rsidP="007E7AFB">
      <w:pPr>
        <w:spacing w:before="100" w:beforeAutospacing="1" w:after="100" w:afterAutospacing="1"/>
      </w:pPr>
      <w:r w:rsidRPr="00230B31">
        <w:rPr>
          <w:sz w:val="28"/>
          <w:szCs w:val="28"/>
        </w:rPr>
        <w:t>Наименование дисциплины – «</w:t>
      </w:r>
      <w:r w:rsidR="0053007F" w:rsidRPr="00230B31">
        <w:rPr>
          <w:sz w:val="28"/>
          <w:szCs w:val="28"/>
        </w:rPr>
        <w:t>Функционирование глобальной торговой системы»</w:t>
      </w:r>
      <w:r w:rsidRPr="00230B31">
        <w:rPr>
          <w:sz w:val="28"/>
          <w:szCs w:val="28"/>
        </w:rPr>
        <w:t xml:space="preserve">. </w:t>
      </w:r>
    </w:p>
    <w:p w14:paraId="587CB7AD" w14:textId="77777777" w:rsidR="007E7AFB" w:rsidRPr="00230B31" w:rsidRDefault="007E7AFB" w:rsidP="00EE7CD0">
      <w:pPr>
        <w:spacing w:before="100" w:beforeAutospacing="1" w:after="100" w:afterAutospacing="1"/>
        <w:jc w:val="both"/>
        <w:rPr>
          <w:b/>
          <w:sz w:val="28"/>
          <w:szCs w:val="28"/>
          <w:lang w:eastAsia="ru-RU"/>
        </w:rPr>
      </w:pPr>
      <w:r w:rsidRPr="00230B31">
        <w:rPr>
          <w:b/>
          <w:sz w:val="28"/>
          <w:szCs w:val="28"/>
        </w:rPr>
        <w:t xml:space="preserve">2. </w:t>
      </w:r>
      <w:r w:rsidR="0079455F" w:rsidRPr="00230B31">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Pr="00230B31" w:rsidRDefault="00360010" w:rsidP="00360010">
      <w:pPr>
        <w:shd w:val="clear" w:color="auto" w:fill="FFFFFF"/>
        <w:jc w:val="right"/>
        <w:rPr>
          <w:color w:val="000000"/>
          <w:sz w:val="28"/>
          <w:szCs w:val="28"/>
        </w:rPr>
      </w:pPr>
      <w:r w:rsidRPr="00230B31">
        <w:rPr>
          <w:color w:val="000000"/>
          <w:sz w:val="28"/>
          <w:szCs w:val="28"/>
        </w:rPr>
        <w:t>Таблица 1</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266"/>
        <w:gridCol w:w="2835"/>
        <w:gridCol w:w="3259"/>
      </w:tblGrid>
      <w:tr w:rsidR="007E7AFB" w:rsidRPr="0086603A" w14:paraId="5F8F5ADA" w14:textId="77777777" w:rsidTr="00B23413">
        <w:trPr>
          <w:cantSplit/>
        </w:trPr>
        <w:tc>
          <w:tcPr>
            <w:tcW w:w="529" w:type="pct"/>
          </w:tcPr>
          <w:p w14:paraId="64ADC4BA" w14:textId="77777777" w:rsidR="007E7AFB" w:rsidRPr="00B23413" w:rsidRDefault="007E7AFB" w:rsidP="002712D4">
            <w:pPr>
              <w:rPr>
                <w:b/>
                <w:sz w:val="22"/>
                <w:szCs w:val="22"/>
              </w:rPr>
            </w:pPr>
            <w:r w:rsidRPr="00B23413">
              <w:rPr>
                <w:b/>
                <w:sz w:val="22"/>
                <w:szCs w:val="22"/>
              </w:rPr>
              <w:t>Код компетенции</w:t>
            </w:r>
          </w:p>
        </w:tc>
        <w:tc>
          <w:tcPr>
            <w:tcW w:w="1212" w:type="pct"/>
          </w:tcPr>
          <w:p w14:paraId="796106A8" w14:textId="77777777" w:rsidR="007E7AFB" w:rsidRPr="00B23413" w:rsidRDefault="007E7AFB" w:rsidP="002712D4">
            <w:pPr>
              <w:rPr>
                <w:b/>
                <w:sz w:val="22"/>
                <w:szCs w:val="22"/>
              </w:rPr>
            </w:pPr>
            <w:r w:rsidRPr="00B23413">
              <w:rPr>
                <w:b/>
                <w:sz w:val="22"/>
                <w:szCs w:val="22"/>
              </w:rPr>
              <w:t>Наименование компетенции</w:t>
            </w:r>
          </w:p>
        </w:tc>
        <w:tc>
          <w:tcPr>
            <w:tcW w:w="1516" w:type="pct"/>
          </w:tcPr>
          <w:p w14:paraId="1A495B3C" w14:textId="77777777" w:rsidR="007E7AFB" w:rsidRPr="00B23413" w:rsidRDefault="007E7AFB" w:rsidP="002712D4">
            <w:pPr>
              <w:rPr>
                <w:b/>
                <w:sz w:val="22"/>
                <w:szCs w:val="22"/>
              </w:rPr>
            </w:pPr>
            <w:r w:rsidRPr="00B23413">
              <w:rPr>
                <w:b/>
                <w:sz w:val="22"/>
                <w:szCs w:val="22"/>
              </w:rPr>
              <w:t>Индикаторы достижения компетенции</w:t>
            </w:r>
          </w:p>
        </w:tc>
        <w:tc>
          <w:tcPr>
            <w:tcW w:w="1743" w:type="pct"/>
          </w:tcPr>
          <w:p w14:paraId="0B3DDE8C" w14:textId="356F131F" w:rsidR="007E7AFB" w:rsidRPr="00B23413" w:rsidRDefault="007E7AFB" w:rsidP="002712D4">
            <w:pPr>
              <w:rPr>
                <w:b/>
                <w:sz w:val="22"/>
                <w:szCs w:val="22"/>
              </w:rPr>
            </w:pPr>
            <w:r w:rsidRPr="00B23413">
              <w:rPr>
                <w:b/>
                <w:sz w:val="22"/>
                <w:szCs w:val="22"/>
              </w:rPr>
              <w:t>Результаты обучения (</w:t>
            </w:r>
            <w:r w:rsidR="00534823" w:rsidRPr="00B23413">
              <w:rPr>
                <w:b/>
                <w:sz w:val="22"/>
                <w:szCs w:val="22"/>
              </w:rPr>
              <w:t xml:space="preserve">знания и </w:t>
            </w:r>
            <w:r w:rsidRPr="00B23413">
              <w:rPr>
                <w:b/>
                <w:sz w:val="22"/>
                <w:szCs w:val="22"/>
              </w:rPr>
              <w:t>умения), соотнесенные с компетенциями / индикаторами достижения компетенции</w:t>
            </w:r>
          </w:p>
        </w:tc>
      </w:tr>
      <w:tr w:rsidR="002712D4" w:rsidRPr="0086603A" w14:paraId="0D39B646" w14:textId="77777777" w:rsidTr="00B23413">
        <w:trPr>
          <w:cantSplit/>
        </w:trPr>
        <w:tc>
          <w:tcPr>
            <w:tcW w:w="529" w:type="pct"/>
          </w:tcPr>
          <w:p w14:paraId="342B926D" w14:textId="36554B96" w:rsidR="002712D4" w:rsidRPr="00CA1D0E" w:rsidRDefault="002712D4" w:rsidP="002712D4">
            <w:pPr>
              <w:rPr>
                <w:bCs/>
              </w:rPr>
            </w:pPr>
            <w:r w:rsidRPr="00CA1D0E">
              <w:rPr>
                <w:bCs/>
              </w:rPr>
              <w:t>УК-7</w:t>
            </w:r>
          </w:p>
        </w:tc>
        <w:tc>
          <w:tcPr>
            <w:tcW w:w="1212" w:type="pct"/>
            <w:shd w:val="clear" w:color="auto" w:fill="auto"/>
          </w:tcPr>
          <w:p w14:paraId="069D2609" w14:textId="3351A7FD" w:rsidR="002712D4" w:rsidRPr="00CA1D0E" w:rsidRDefault="002712D4" w:rsidP="002712D4">
            <w:pPr>
              <w:rPr>
                <w:bCs/>
              </w:rPr>
            </w:pPr>
            <w:r w:rsidRPr="00CA1D0E">
              <w:rPr>
                <w:bCs/>
              </w:rPr>
              <w:t xml:space="preserve">Способность проводить научные исследования, оценивать и оформлять их результаты  </w:t>
            </w:r>
          </w:p>
        </w:tc>
        <w:tc>
          <w:tcPr>
            <w:tcW w:w="1516" w:type="pct"/>
            <w:shd w:val="clear" w:color="auto" w:fill="auto"/>
          </w:tcPr>
          <w:p w14:paraId="43CF4DA4" w14:textId="77777777" w:rsidR="002712D4" w:rsidRPr="00CA1D0E" w:rsidRDefault="002712D4" w:rsidP="002712D4">
            <w:pPr>
              <w:rPr>
                <w:rFonts w:eastAsia="Calibri"/>
              </w:rPr>
            </w:pPr>
            <w:r w:rsidRPr="00CA1D0E">
              <w:rPr>
                <w:rFonts w:eastAsia="Calibri"/>
              </w:rPr>
              <w:t>1. Применяет методы прикладных научных исследований.</w:t>
            </w:r>
          </w:p>
          <w:p w14:paraId="02CFB46E" w14:textId="5DCB4A11" w:rsidR="002A2A6D" w:rsidRDefault="002A2A6D" w:rsidP="002712D4">
            <w:pPr>
              <w:rPr>
                <w:rFonts w:eastAsia="Calibri"/>
              </w:rPr>
            </w:pPr>
          </w:p>
          <w:p w14:paraId="5AE567EF" w14:textId="113A7196" w:rsidR="00446F06" w:rsidRDefault="00446F06" w:rsidP="002712D4">
            <w:pPr>
              <w:rPr>
                <w:rFonts w:eastAsia="Calibri"/>
              </w:rPr>
            </w:pPr>
          </w:p>
          <w:p w14:paraId="0A244623" w14:textId="77777777" w:rsidR="00446F06" w:rsidRDefault="00446F06" w:rsidP="002712D4">
            <w:pPr>
              <w:rPr>
                <w:rFonts w:eastAsia="Calibri"/>
              </w:rPr>
            </w:pPr>
          </w:p>
          <w:p w14:paraId="02E252F1" w14:textId="210E10A1" w:rsidR="002712D4" w:rsidRDefault="002712D4" w:rsidP="002712D4">
            <w:pPr>
              <w:rPr>
                <w:rFonts w:eastAsia="Calibri"/>
              </w:rPr>
            </w:pPr>
            <w:r w:rsidRPr="00CA1D0E">
              <w:rPr>
                <w:rFonts w:eastAsia="Calibri"/>
              </w:rPr>
              <w:t>2.</w:t>
            </w:r>
            <w:r w:rsidR="00F61A8B">
              <w:rPr>
                <w:rFonts w:eastAsia="Calibri"/>
              </w:rPr>
              <w:t xml:space="preserve"> </w:t>
            </w:r>
            <w:r w:rsidRPr="00CA1D0E">
              <w:rPr>
                <w:rFonts w:eastAsia="Calibri"/>
              </w:rPr>
              <w:t>Самостоятельно изучает новые методики и методы исследования, в том числе в новых видах профессиональной деятельности.</w:t>
            </w:r>
          </w:p>
          <w:p w14:paraId="33A0BC18" w14:textId="43D57A1B" w:rsidR="00446F06" w:rsidRDefault="00446F06" w:rsidP="002712D4">
            <w:pPr>
              <w:rPr>
                <w:rFonts w:eastAsia="Calibri"/>
              </w:rPr>
            </w:pPr>
          </w:p>
          <w:p w14:paraId="6FBA413C" w14:textId="77777777" w:rsidR="00446F06" w:rsidRPr="00CA1D0E" w:rsidRDefault="00446F06" w:rsidP="002712D4">
            <w:pPr>
              <w:rPr>
                <w:rFonts w:eastAsia="Calibri"/>
              </w:rPr>
            </w:pPr>
          </w:p>
          <w:p w14:paraId="3F948A2B" w14:textId="77777777" w:rsidR="002712D4" w:rsidRPr="00CA1D0E" w:rsidRDefault="002712D4" w:rsidP="002712D4">
            <w:pPr>
              <w:rPr>
                <w:rFonts w:eastAsia="Calibri"/>
              </w:rPr>
            </w:pPr>
            <w:r w:rsidRPr="00CA1D0E">
              <w:rPr>
                <w:rFonts w:eastAsia="Calibri"/>
              </w:rPr>
              <w:t>3. Выдвигает самостоятельные гипотезы.</w:t>
            </w:r>
          </w:p>
          <w:p w14:paraId="354B65FA" w14:textId="77777777" w:rsidR="002A2A6D" w:rsidRDefault="002A2A6D" w:rsidP="002A2A6D">
            <w:pPr>
              <w:rPr>
                <w:rFonts w:eastAsia="Calibri"/>
              </w:rPr>
            </w:pPr>
          </w:p>
          <w:p w14:paraId="289401A9" w14:textId="77777777" w:rsidR="002A2A6D" w:rsidRDefault="002A2A6D" w:rsidP="002A2A6D">
            <w:pPr>
              <w:rPr>
                <w:rFonts w:eastAsia="Calibri"/>
              </w:rPr>
            </w:pPr>
          </w:p>
          <w:p w14:paraId="51108211" w14:textId="77777777" w:rsidR="002A2A6D" w:rsidRDefault="002A2A6D" w:rsidP="002A2A6D">
            <w:pPr>
              <w:rPr>
                <w:rFonts w:eastAsia="Calibri"/>
              </w:rPr>
            </w:pPr>
          </w:p>
          <w:p w14:paraId="015A9F92" w14:textId="5DB20F5F" w:rsidR="002A2A6D" w:rsidRDefault="002A2A6D" w:rsidP="002A2A6D">
            <w:pPr>
              <w:rPr>
                <w:rFonts w:eastAsia="Calibri"/>
              </w:rPr>
            </w:pPr>
          </w:p>
          <w:p w14:paraId="3B23C9FA" w14:textId="77777777" w:rsidR="002712D4" w:rsidRDefault="002712D4" w:rsidP="002A2A6D">
            <w:pPr>
              <w:rPr>
                <w:rFonts w:eastAsia="Calibri"/>
              </w:rPr>
            </w:pPr>
            <w:r w:rsidRPr="00CA1D0E">
              <w:rPr>
                <w:rFonts w:eastAsia="Calibri"/>
              </w:rPr>
              <w:t>4</w:t>
            </w:r>
            <w:r w:rsidR="002A2A6D">
              <w:rPr>
                <w:rFonts w:eastAsia="Calibri"/>
              </w:rPr>
              <w:t xml:space="preserve">. </w:t>
            </w:r>
            <w:r w:rsidRPr="00CA1D0E">
              <w:rPr>
                <w:rFonts w:eastAsia="Calibri"/>
              </w:rPr>
              <w:t xml:space="preserve">Оформляет результаты исследований в форме аналитических записок, докладов и научных статей. </w:t>
            </w:r>
          </w:p>
          <w:p w14:paraId="4CA5F2C4" w14:textId="77777777" w:rsidR="00446F06" w:rsidRDefault="00446F06" w:rsidP="002A2A6D">
            <w:pPr>
              <w:rPr>
                <w:rFonts w:eastAsia="Calibri"/>
              </w:rPr>
            </w:pPr>
          </w:p>
          <w:p w14:paraId="31B6A27D" w14:textId="77777777" w:rsidR="00446F06" w:rsidRDefault="00446F06" w:rsidP="002A2A6D">
            <w:pPr>
              <w:rPr>
                <w:rFonts w:eastAsia="Calibri"/>
              </w:rPr>
            </w:pPr>
          </w:p>
          <w:p w14:paraId="55C8D0DB" w14:textId="5139CE92" w:rsidR="00446F06" w:rsidRPr="00CA1D0E" w:rsidRDefault="00446F06" w:rsidP="002A2A6D">
            <w:pPr>
              <w:rPr>
                <w:rFonts w:eastAsia="Calibri"/>
              </w:rPr>
            </w:pPr>
          </w:p>
        </w:tc>
        <w:tc>
          <w:tcPr>
            <w:tcW w:w="1743" w:type="pct"/>
          </w:tcPr>
          <w:p w14:paraId="20029134" w14:textId="77777777" w:rsidR="002A2A6D" w:rsidRPr="002A2A6D" w:rsidRDefault="002A2A6D" w:rsidP="002A2A6D">
            <w:pPr>
              <w:pStyle w:val="a7"/>
              <w:spacing w:before="0" w:beforeAutospacing="0" w:after="0" w:afterAutospacing="0"/>
              <w:rPr>
                <w:bCs/>
              </w:rPr>
            </w:pPr>
            <w:r w:rsidRPr="0061228E">
              <w:rPr>
                <w:b/>
                <w:bCs/>
              </w:rPr>
              <w:t>знать</w:t>
            </w:r>
            <w:r w:rsidRPr="002A2A6D">
              <w:rPr>
                <w:bCs/>
              </w:rPr>
              <w:t xml:space="preserve">: методы прикладных научных исследований </w:t>
            </w:r>
          </w:p>
          <w:p w14:paraId="3C2DC9D8" w14:textId="77777777" w:rsidR="00446F06" w:rsidRDefault="002A2A6D" w:rsidP="002A2A6D">
            <w:pPr>
              <w:pStyle w:val="a7"/>
              <w:spacing w:before="0" w:beforeAutospacing="0" w:after="0" w:afterAutospacing="0"/>
              <w:rPr>
                <w:bCs/>
              </w:rPr>
            </w:pPr>
            <w:r w:rsidRPr="0061228E">
              <w:rPr>
                <w:b/>
                <w:bCs/>
              </w:rPr>
              <w:t>уметь</w:t>
            </w:r>
            <w:r w:rsidRPr="002A2A6D">
              <w:rPr>
                <w:bCs/>
              </w:rPr>
              <w:t>: выдвигать самостоятельные гипотезы</w:t>
            </w:r>
          </w:p>
          <w:p w14:paraId="1D894764" w14:textId="02071852" w:rsidR="002A2A6D" w:rsidRDefault="002A2A6D" w:rsidP="002A2A6D">
            <w:pPr>
              <w:pStyle w:val="a7"/>
              <w:spacing w:before="0" w:beforeAutospacing="0" w:after="0" w:afterAutospacing="0"/>
              <w:rPr>
                <w:bCs/>
              </w:rPr>
            </w:pPr>
            <w:r w:rsidRPr="002A2A6D">
              <w:rPr>
                <w:bCs/>
              </w:rPr>
              <w:t xml:space="preserve"> </w:t>
            </w:r>
          </w:p>
          <w:p w14:paraId="653CA6F4" w14:textId="77777777" w:rsidR="00446F06" w:rsidRPr="002A2A6D" w:rsidRDefault="00446F06" w:rsidP="002A2A6D">
            <w:pPr>
              <w:pStyle w:val="a7"/>
              <w:spacing w:before="0" w:beforeAutospacing="0" w:after="0" w:afterAutospacing="0"/>
              <w:rPr>
                <w:bCs/>
              </w:rPr>
            </w:pPr>
          </w:p>
          <w:p w14:paraId="178CB2CA" w14:textId="77777777" w:rsidR="002A2A6D" w:rsidRPr="002A2A6D" w:rsidRDefault="002A2A6D" w:rsidP="002A2A6D">
            <w:pPr>
              <w:pStyle w:val="a7"/>
              <w:spacing w:before="0" w:beforeAutospacing="0" w:after="0" w:afterAutospacing="0"/>
              <w:rPr>
                <w:bCs/>
              </w:rPr>
            </w:pPr>
            <w:r w:rsidRPr="0061228E">
              <w:rPr>
                <w:b/>
                <w:bCs/>
              </w:rPr>
              <w:t>знать</w:t>
            </w:r>
            <w:r w:rsidRPr="002A2A6D">
              <w:rPr>
                <w:bCs/>
              </w:rPr>
              <w:t>: новые методики и методы исследования</w:t>
            </w:r>
          </w:p>
          <w:p w14:paraId="0BB3B046" w14:textId="27FD143D" w:rsidR="002A2A6D" w:rsidRDefault="002A2A6D" w:rsidP="002A2A6D">
            <w:pPr>
              <w:pStyle w:val="a7"/>
              <w:spacing w:before="0" w:beforeAutospacing="0" w:after="0" w:afterAutospacing="0"/>
              <w:rPr>
                <w:bCs/>
              </w:rPr>
            </w:pPr>
            <w:r w:rsidRPr="0061228E">
              <w:rPr>
                <w:b/>
                <w:bCs/>
              </w:rPr>
              <w:t>уметь</w:t>
            </w:r>
            <w:r w:rsidRPr="002A2A6D">
              <w:rPr>
                <w:bCs/>
              </w:rPr>
              <w:t>: оформлять результаты исследований в форме аналитических записок</w:t>
            </w:r>
          </w:p>
          <w:p w14:paraId="32FE3E7B" w14:textId="131D42B6" w:rsidR="00446F06" w:rsidRDefault="00446F06" w:rsidP="002A2A6D">
            <w:pPr>
              <w:pStyle w:val="a7"/>
              <w:spacing w:before="0" w:beforeAutospacing="0" w:after="0" w:afterAutospacing="0"/>
              <w:rPr>
                <w:bCs/>
              </w:rPr>
            </w:pPr>
          </w:p>
          <w:p w14:paraId="6494FF6E" w14:textId="77777777" w:rsidR="00446F06" w:rsidRPr="002A2A6D" w:rsidRDefault="00446F06" w:rsidP="002A2A6D">
            <w:pPr>
              <w:pStyle w:val="a7"/>
              <w:spacing w:before="0" w:beforeAutospacing="0" w:after="0" w:afterAutospacing="0"/>
              <w:rPr>
                <w:bCs/>
              </w:rPr>
            </w:pPr>
          </w:p>
          <w:p w14:paraId="00795F5D" w14:textId="77777777" w:rsidR="002A2A6D" w:rsidRPr="002A2A6D" w:rsidRDefault="002A2A6D" w:rsidP="002A2A6D">
            <w:pPr>
              <w:pStyle w:val="a7"/>
              <w:spacing w:before="0" w:beforeAutospacing="0" w:after="0" w:afterAutospacing="0"/>
              <w:rPr>
                <w:bCs/>
              </w:rPr>
            </w:pPr>
            <w:r w:rsidRPr="0061228E">
              <w:rPr>
                <w:b/>
                <w:bCs/>
              </w:rPr>
              <w:t>знать</w:t>
            </w:r>
            <w:r w:rsidRPr="002A2A6D">
              <w:rPr>
                <w:bCs/>
              </w:rPr>
              <w:t xml:space="preserve">: методы исследования в новых видах профессиональной деятельности  </w:t>
            </w:r>
          </w:p>
          <w:p w14:paraId="4B4C12EE" w14:textId="77777777" w:rsidR="002A2A6D" w:rsidRDefault="002A2A6D" w:rsidP="002A2A6D">
            <w:pPr>
              <w:pStyle w:val="a7"/>
              <w:spacing w:before="0" w:beforeAutospacing="0" w:after="0" w:afterAutospacing="0"/>
              <w:rPr>
                <w:bCs/>
              </w:rPr>
            </w:pPr>
            <w:r w:rsidRPr="0061228E">
              <w:rPr>
                <w:b/>
                <w:bCs/>
              </w:rPr>
              <w:t>уметь</w:t>
            </w:r>
            <w:r w:rsidRPr="002A2A6D">
              <w:rPr>
                <w:bCs/>
              </w:rPr>
              <w:t>: оформлять результаты исследований в форме научных статей.</w:t>
            </w:r>
          </w:p>
          <w:p w14:paraId="407F0B61" w14:textId="77777777" w:rsidR="002A2A6D" w:rsidRPr="002A2A6D" w:rsidRDefault="002A2A6D" w:rsidP="002A2A6D">
            <w:pPr>
              <w:pStyle w:val="a7"/>
              <w:spacing w:before="0" w:beforeAutospacing="0" w:after="0" w:afterAutospacing="0"/>
              <w:rPr>
                <w:bCs/>
              </w:rPr>
            </w:pPr>
            <w:r w:rsidRPr="0061228E">
              <w:rPr>
                <w:b/>
                <w:bCs/>
              </w:rPr>
              <w:t>знать</w:t>
            </w:r>
            <w:r w:rsidRPr="002A2A6D">
              <w:rPr>
                <w:bCs/>
              </w:rPr>
              <w:t>: методы прикладных научных исследований</w:t>
            </w:r>
          </w:p>
          <w:p w14:paraId="14013422" w14:textId="64E46226" w:rsidR="002712D4" w:rsidRPr="00CA1D0E" w:rsidRDefault="002A2A6D" w:rsidP="002A2A6D">
            <w:pPr>
              <w:pStyle w:val="a7"/>
              <w:spacing w:before="0" w:beforeAutospacing="0" w:after="0" w:afterAutospacing="0"/>
              <w:rPr>
                <w:bCs/>
              </w:rPr>
            </w:pPr>
            <w:r w:rsidRPr="0061228E">
              <w:rPr>
                <w:b/>
                <w:bCs/>
              </w:rPr>
              <w:t>уметь</w:t>
            </w:r>
            <w:r w:rsidRPr="002A2A6D">
              <w:rPr>
                <w:bCs/>
              </w:rPr>
              <w:t>: оформлять результаты исследований в форме докладов</w:t>
            </w:r>
          </w:p>
        </w:tc>
      </w:tr>
      <w:tr w:rsidR="002712D4" w:rsidRPr="0086603A" w14:paraId="082EA404" w14:textId="77777777" w:rsidTr="00B23413">
        <w:trPr>
          <w:cantSplit/>
        </w:trPr>
        <w:tc>
          <w:tcPr>
            <w:tcW w:w="529" w:type="pct"/>
          </w:tcPr>
          <w:p w14:paraId="35F69247" w14:textId="041F2C65" w:rsidR="002712D4" w:rsidRPr="00CA1D0E" w:rsidRDefault="002712D4" w:rsidP="002712D4">
            <w:pPr>
              <w:rPr>
                <w:bCs/>
              </w:rPr>
            </w:pPr>
            <w:r w:rsidRPr="00CA1D0E">
              <w:rPr>
                <w:bCs/>
              </w:rPr>
              <w:lastRenderedPageBreak/>
              <w:t>ПКН-1</w:t>
            </w:r>
          </w:p>
        </w:tc>
        <w:tc>
          <w:tcPr>
            <w:tcW w:w="1212" w:type="pct"/>
            <w:shd w:val="clear" w:color="auto" w:fill="auto"/>
          </w:tcPr>
          <w:p w14:paraId="4F568E60" w14:textId="55E41C6B" w:rsidR="002712D4" w:rsidRPr="00CA1D0E" w:rsidRDefault="002712D4" w:rsidP="002712D4">
            <w:pPr>
              <w:rPr>
                <w:bCs/>
              </w:rPr>
            </w:pPr>
            <w:r w:rsidRPr="00CA1D0E">
              <w:rPr>
                <w:bCs/>
              </w:rPr>
              <w:t xml:space="preserve">Способность к выявлению проблем и тенденций в современной экономике при решении профессиональных задач  </w:t>
            </w:r>
          </w:p>
        </w:tc>
        <w:tc>
          <w:tcPr>
            <w:tcW w:w="1516" w:type="pct"/>
            <w:shd w:val="clear" w:color="auto" w:fill="auto"/>
          </w:tcPr>
          <w:p w14:paraId="5D1B0604" w14:textId="4D632FB0" w:rsidR="002712D4" w:rsidRDefault="002712D4" w:rsidP="002712D4">
            <w:pPr>
              <w:rPr>
                <w:rFonts w:eastAsia="Calibri"/>
              </w:rPr>
            </w:pPr>
            <w:r w:rsidRPr="00CA1D0E">
              <w:rPr>
                <w:rFonts w:eastAsia="Calibri"/>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1294C06" w14:textId="77777777" w:rsidR="00446F06" w:rsidRPr="00CA1D0E" w:rsidRDefault="00446F06" w:rsidP="002712D4">
            <w:pPr>
              <w:rPr>
                <w:rFonts w:eastAsia="Calibri"/>
              </w:rPr>
            </w:pPr>
          </w:p>
          <w:p w14:paraId="70C2A5EF" w14:textId="09B38DB5" w:rsidR="002712D4" w:rsidRDefault="002712D4" w:rsidP="002712D4">
            <w:pPr>
              <w:rPr>
                <w:rFonts w:eastAsia="Calibri"/>
              </w:rPr>
            </w:pPr>
            <w:r w:rsidRPr="00CA1D0E">
              <w:rPr>
                <w:rFonts w:eastAsia="Calibri"/>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484FFD8B" w14:textId="77777777" w:rsidR="00446F06" w:rsidRPr="00CA1D0E" w:rsidRDefault="00446F06" w:rsidP="002712D4">
            <w:pPr>
              <w:rPr>
                <w:rFonts w:eastAsia="Calibri"/>
              </w:rPr>
            </w:pPr>
          </w:p>
          <w:p w14:paraId="4E696F3F" w14:textId="77777777" w:rsidR="002712D4" w:rsidRDefault="002712D4" w:rsidP="002712D4">
            <w:pPr>
              <w:rPr>
                <w:rFonts w:eastAsia="Calibri"/>
              </w:rPr>
            </w:pPr>
            <w:r w:rsidRPr="00CA1D0E">
              <w:rPr>
                <w:rFonts w:eastAsia="Calibri"/>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77A3B5DF" w14:textId="77777777" w:rsidR="00446F06" w:rsidRDefault="00446F06" w:rsidP="002712D4">
            <w:pPr>
              <w:rPr>
                <w:rFonts w:eastAsia="Calibri"/>
              </w:rPr>
            </w:pPr>
          </w:p>
          <w:p w14:paraId="27BB3025" w14:textId="77777777" w:rsidR="00446F06" w:rsidRDefault="00446F06" w:rsidP="002712D4">
            <w:pPr>
              <w:rPr>
                <w:rFonts w:eastAsia="Calibri"/>
              </w:rPr>
            </w:pPr>
          </w:p>
          <w:p w14:paraId="47290D1E" w14:textId="77777777" w:rsidR="00446F06" w:rsidRDefault="00446F06" w:rsidP="002712D4">
            <w:pPr>
              <w:rPr>
                <w:rFonts w:eastAsia="Calibri"/>
              </w:rPr>
            </w:pPr>
          </w:p>
          <w:p w14:paraId="170DE6B1" w14:textId="77777777" w:rsidR="00446F06" w:rsidRDefault="00446F06" w:rsidP="002712D4">
            <w:pPr>
              <w:rPr>
                <w:rFonts w:eastAsia="Calibri"/>
              </w:rPr>
            </w:pPr>
          </w:p>
          <w:p w14:paraId="46A0D7E2" w14:textId="254D06E3" w:rsidR="00446F06" w:rsidRPr="00CA1D0E" w:rsidRDefault="00446F06" w:rsidP="002712D4">
            <w:pPr>
              <w:rPr>
                <w:rFonts w:eastAsia="Calibri"/>
              </w:rPr>
            </w:pPr>
          </w:p>
        </w:tc>
        <w:tc>
          <w:tcPr>
            <w:tcW w:w="1743" w:type="pct"/>
          </w:tcPr>
          <w:p w14:paraId="2B33BCEA" w14:textId="77777777" w:rsidR="00C76657" w:rsidRPr="00C76657" w:rsidRDefault="00C76657" w:rsidP="00C76657">
            <w:pPr>
              <w:rPr>
                <w:rFonts w:eastAsia="Calibri"/>
                <w:sz w:val="22"/>
                <w:szCs w:val="22"/>
                <w:lang w:eastAsia="ru-RU"/>
              </w:rPr>
            </w:pPr>
            <w:r w:rsidRPr="00C76657">
              <w:rPr>
                <w:rFonts w:eastAsia="Calibri"/>
                <w:b/>
                <w:sz w:val="22"/>
                <w:szCs w:val="22"/>
                <w:lang w:eastAsia="ru-RU"/>
              </w:rPr>
              <w:t>знать:</w:t>
            </w:r>
            <w:r w:rsidRPr="00C76657">
              <w:rPr>
                <w:rFonts w:eastAsia="Calibri"/>
                <w:sz w:val="22"/>
                <w:szCs w:val="22"/>
                <w:lang w:eastAsia="ru-RU"/>
              </w:rPr>
              <w:t xml:space="preserve"> основные результаты новейших экономических исследований</w:t>
            </w:r>
          </w:p>
          <w:p w14:paraId="7AE32037" w14:textId="77777777" w:rsidR="00C76657" w:rsidRPr="00C76657" w:rsidRDefault="00C76657" w:rsidP="00C76657">
            <w:pPr>
              <w:rPr>
                <w:rFonts w:eastAsia="Calibri"/>
                <w:sz w:val="22"/>
                <w:szCs w:val="22"/>
                <w:lang w:eastAsia="ru-RU"/>
              </w:rPr>
            </w:pPr>
            <w:r w:rsidRPr="00C76657">
              <w:rPr>
                <w:rFonts w:eastAsia="Calibri"/>
                <w:b/>
                <w:sz w:val="22"/>
                <w:szCs w:val="22"/>
                <w:lang w:eastAsia="ru-RU"/>
              </w:rPr>
              <w:t>уметь:</w:t>
            </w:r>
            <w:r w:rsidRPr="00C76657">
              <w:rPr>
                <w:rFonts w:eastAsia="Calibri"/>
                <w:sz w:val="22"/>
                <w:szCs w:val="22"/>
                <w:lang w:eastAsia="ru-RU"/>
              </w:rPr>
              <w:t xml:space="preserve"> выявлять источники и осуществлять поиск информации для проведения научных исследований </w:t>
            </w:r>
          </w:p>
          <w:p w14:paraId="7657DB8F" w14:textId="77777777" w:rsidR="00C76657" w:rsidRPr="00C76657" w:rsidRDefault="00C76657" w:rsidP="00C76657">
            <w:pPr>
              <w:rPr>
                <w:rFonts w:eastAsia="Calibri"/>
                <w:b/>
                <w:sz w:val="22"/>
                <w:szCs w:val="22"/>
                <w:lang w:eastAsia="ru-RU"/>
              </w:rPr>
            </w:pPr>
          </w:p>
          <w:p w14:paraId="238EE746" w14:textId="77777777" w:rsidR="00C76657" w:rsidRDefault="00C76657" w:rsidP="00C76657">
            <w:pPr>
              <w:rPr>
                <w:rFonts w:eastAsia="Calibri"/>
                <w:b/>
                <w:sz w:val="22"/>
                <w:szCs w:val="22"/>
                <w:lang w:eastAsia="ru-RU"/>
              </w:rPr>
            </w:pPr>
          </w:p>
          <w:p w14:paraId="2AB156BA" w14:textId="0D7D67E1" w:rsidR="00C76657" w:rsidRDefault="00C76657" w:rsidP="00C76657">
            <w:pPr>
              <w:rPr>
                <w:rFonts w:eastAsia="Calibri"/>
                <w:b/>
                <w:sz w:val="22"/>
                <w:szCs w:val="22"/>
                <w:lang w:eastAsia="ru-RU"/>
              </w:rPr>
            </w:pPr>
          </w:p>
          <w:p w14:paraId="1F06EB46" w14:textId="77777777" w:rsidR="00446F06" w:rsidRPr="00C76657" w:rsidRDefault="00446F06" w:rsidP="00C76657">
            <w:pPr>
              <w:rPr>
                <w:rFonts w:eastAsia="Calibri"/>
                <w:b/>
                <w:sz w:val="22"/>
                <w:szCs w:val="22"/>
                <w:lang w:eastAsia="ru-RU"/>
              </w:rPr>
            </w:pPr>
          </w:p>
          <w:p w14:paraId="2CCA334B" w14:textId="77777777" w:rsidR="00C76657" w:rsidRPr="00C76657" w:rsidRDefault="00C76657" w:rsidP="00C76657">
            <w:pPr>
              <w:rPr>
                <w:rFonts w:eastAsia="Calibri"/>
                <w:sz w:val="22"/>
                <w:szCs w:val="22"/>
                <w:lang w:eastAsia="ru-RU"/>
              </w:rPr>
            </w:pPr>
            <w:r w:rsidRPr="00C76657">
              <w:rPr>
                <w:rFonts w:eastAsia="Calibri"/>
                <w:b/>
                <w:sz w:val="22"/>
                <w:szCs w:val="22"/>
                <w:lang w:eastAsia="ru-RU"/>
              </w:rPr>
              <w:t>знать:</w:t>
            </w:r>
            <w:r w:rsidRPr="00C76657">
              <w:rPr>
                <w:rFonts w:eastAsia="Calibri"/>
                <w:sz w:val="22"/>
                <w:szCs w:val="22"/>
                <w:lang w:eastAsia="ru-RU"/>
              </w:rPr>
              <w:t xml:space="preserve"> методологии проведения научных исследований в профессиональной сфере </w:t>
            </w:r>
          </w:p>
          <w:p w14:paraId="641E940B" w14:textId="77777777" w:rsidR="00C76657" w:rsidRPr="00C76657" w:rsidRDefault="00C76657" w:rsidP="00C76657">
            <w:pPr>
              <w:rPr>
                <w:rFonts w:eastAsia="Calibri"/>
                <w:sz w:val="22"/>
                <w:szCs w:val="22"/>
                <w:lang w:eastAsia="ru-RU"/>
              </w:rPr>
            </w:pPr>
            <w:r w:rsidRPr="00C76657">
              <w:rPr>
                <w:rFonts w:eastAsia="Calibri"/>
                <w:b/>
                <w:sz w:val="22"/>
                <w:szCs w:val="22"/>
                <w:lang w:eastAsia="ru-RU"/>
              </w:rPr>
              <w:t>уметь:</w:t>
            </w:r>
            <w:r w:rsidRPr="00C76657">
              <w:rPr>
                <w:rFonts w:eastAsia="Calibri"/>
                <w:sz w:val="22"/>
                <w:szCs w:val="22"/>
                <w:lang w:eastAsia="ru-RU"/>
              </w:rPr>
              <w:t xml:space="preserve"> осуществлять поиск информации и решения практических задач в профессиональной сфере</w:t>
            </w:r>
          </w:p>
          <w:p w14:paraId="042254FF" w14:textId="77777777" w:rsidR="00C76657" w:rsidRPr="00C76657" w:rsidRDefault="00C76657" w:rsidP="00C76657">
            <w:pPr>
              <w:rPr>
                <w:rFonts w:eastAsia="Calibri"/>
                <w:b/>
                <w:sz w:val="22"/>
                <w:szCs w:val="22"/>
                <w:lang w:eastAsia="ru-RU"/>
              </w:rPr>
            </w:pPr>
          </w:p>
          <w:p w14:paraId="34237CCD" w14:textId="77777777" w:rsidR="00C76657" w:rsidRPr="00C76657" w:rsidRDefault="00C76657" w:rsidP="00C76657">
            <w:pPr>
              <w:rPr>
                <w:rFonts w:eastAsia="Calibri"/>
                <w:b/>
                <w:sz w:val="22"/>
                <w:szCs w:val="22"/>
                <w:lang w:eastAsia="ru-RU"/>
              </w:rPr>
            </w:pPr>
          </w:p>
          <w:p w14:paraId="507786DC" w14:textId="77777777" w:rsidR="00C76657" w:rsidRPr="00C76657" w:rsidRDefault="00C76657" w:rsidP="00C76657">
            <w:pPr>
              <w:rPr>
                <w:rFonts w:eastAsia="Calibri"/>
                <w:b/>
                <w:sz w:val="22"/>
                <w:szCs w:val="22"/>
                <w:lang w:eastAsia="ru-RU"/>
              </w:rPr>
            </w:pPr>
          </w:p>
          <w:p w14:paraId="147D7D37" w14:textId="77777777" w:rsidR="00C76657" w:rsidRPr="00C76657" w:rsidRDefault="00C76657" w:rsidP="00C76657">
            <w:pPr>
              <w:rPr>
                <w:rFonts w:eastAsia="Calibri"/>
                <w:b/>
                <w:sz w:val="22"/>
                <w:szCs w:val="22"/>
                <w:lang w:eastAsia="ru-RU"/>
              </w:rPr>
            </w:pPr>
          </w:p>
          <w:p w14:paraId="2D3971E9" w14:textId="77777777" w:rsidR="00C76657" w:rsidRPr="00C76657" w:rsidRDefault="00C76657" w:rsidP="00C76657">
            <w:pPr>
              <w:rPr>
                <w:rFonts w:eastAsia="Calibri"/>
                <w:b/>
                <w:sz w:val="22"/>
                <w:szCs w:val="22"/>
                <w:lang w:eastAsia="ru-RU"/>
              </w:rPr>
            </w:pPr>
          </w:p>
          <w:p w14:paraId="0FD3C3B3" w14:textId="77777777" w:rsidR="00C76657" w:rsidRPr="00C76657" w:rsidRDefault="00C76657" w:rsidP="00C76657">
            <w:pPr>
              <w:rPr>
                <w:rFonts w:eastAsia="Calibri"/>
                <w:b/>
                <w:sz w:val="22"/>
                <w:szCs w:val="22"/>
                <w:lang w:eastAsia="ru-RU"/>
              </w:rPr>
            </w:pPr>
          </w:p>
          <w:p w14:paraId="4A076B84" w14:textId="77777777" w:rsidR="00C76657" w:rsidRPr="00C76657" w:rsidRDefault="00C76657" w:rsidP="00C76657">
            <w:pPr>
              <w:rPr>
                <w:rFonts w:eastAsia="Calibri"/>
                <w:b/>
                <w:sz w:val="22"/>
                <w:szCs w:val="22"/>
                <w:lang w:eastAsia="ru-RU"/>
              </w:rPr>
            </w:pPr>
          </w:p>
          <w:p w14:paraId="19B4775B" w14:textId="77777777" w:rsidR="00C76657" w:rsidRDefault="00C76657" w:rsidP="00C76657">
            <w:pPr>
              <w:rPr>
                <w:rFonts w:eastAsia="Calibri"/>
                <w:b/>
                <w:sz w:val="22"/>
                <w:szCs w:val="22"/>
                <w:lang w:eastAsia="ru-RU"/>
              </w:rPr>
            </w:pPr>
          </w:p>
          <w:p w14:paraId="7058F89B" w14:textId="20805140" w:rsidR="00C76657" w:rsidRDefault="00C76657" w:rsidP="00C76657">
            <w:pPr>
              <w:rPr>
                <w:rFonts w:eastAsia="Calibri"/>
                <w:b/>
                <w:sz w:val="22"/>
                <w:szCs w:val="22"/>
                <w:lang w:eastAsia="ru-RU"/>
              </w:rPr>
            </w:pPr>
          </w:p>
          <w:p w14:paraId="75B9BC38" w14:textId="30148CFC" w:rsidR="00446F06" w:rsidRDefault="00446F06" w:rsidP="00C76657">
            <w:pPr>
              <w:rPr>
                <w:rFonts w:eastAsia="Calibri"/>
                <w:b/>
                <w:sz w:val="22"/>
                <w:szCs w:val="22"/>
                <w:lang w:eastAsia="ru-RU"/>
              </w:rPr>
            </w:pPr>
          </w:p>
          <w:p w14:paraId="1F715A25" w14:textId="2D04253C" w:rsidR="00446F06" w:rsidRDefault="00446F06" w:rsidP="00C76657">
            <w:pPr>
              <w:rPr>
                <w:rFonts w:eastAsia="Calibri"/>
                <w:b/>
                <w:sz w:val="22"/>
                <w:szCs w:val="22"/>
                <w:lang w:eastAsia="ru-RU"/>
              </w:rPr>
            </w:pPr>
          </w:p>
          <w:p w14:paraId="1315354F" w14:textId="77777777" w:rsidR="00446F06" w:rsidRDefault="00446F06" w:rsidP="00C76657">
            <w:pPr>
              <w:rPr>
                <w:rFonts w:eastAsia="Calibri"/>
                <w:b/>
                <w:sz w:val="22"/>
                <w:szCs w:val="22"/>
                <w:lang w:eastAsia="ru-RU"/>
              </w:rPr>
            </w:pPr>
          </w:p>
          <w:p w14:paraId="6713DE04" w14:textId="77777777" w:rsidR="00C76657" w:rsidRPr="00C76657" w:rsidRDefault="00C76657" w:rsidP="00C76657">
            <w:pPr>
              <w:rPr>
                <w:rFonts w:eastAsia="Calibri"/>
                <w:sz w:val="22"/>
                <w:szCs w:val="22"/>
                <w:lang w:eastAsia="ru-RU"/>
              </w:rPr>
            </w:pPr>
            <w:r w:rsidRPr="00C76657">
              <w:rPr>
                <w:rFonts w:eastAsia="Calibri"/>
                <w:b/>
                <w:sz w:val="22"/>
                <w:szCs w:val="22"/>
                <w:lang w:eastAsia="ru-RU"/>
              </w:rPr>
              <w:t>знать:</w:t>
            </w:r>
            <w:r w:rsidRPr="00C76657">
              <w:rPr>
                <w:rFonts w:eastAsia="Calibri"/>
                <w:sz w:val="22"/>
                <w:szCs w:val="22"/>
                <w:lang w:eastAsia="ru-RU"/>
              </w:rPr>
              <w:t xml:space="preserve"> методы коллективной работы экспертов, универсальными методами ранжирования альтернатив</w:t>
            </w:r>
          </w:p>
          <w:p w14:paraId="2386DF3B" w14:textId="003920F0" w:rsidR="002712D4" w:rsidRPr="00CA1D0E" w:rsidRDefault="00C76657" w:rsidP="00C76657">
            <w:pPr>
              <w:pStyle w:val="a7"/>
              <w:spacing w:before="0" w:beforeAutospacing="0" w:after="0" w:afterAutospacing="0"/>
              <w:rPr>
                <w:bCs/>
              </w:rPr>
            </w:pPr>
            <w:r w:rsidRPr="00C76657">
              <w:rPr>
                <w:b/>
                <w:sz w:val="22"/>
                <w:szCs w:val="22"/>
                <w:lang w:eastAsia="ru-RU"/>
              </w:rPr>
              <w:t xml:space="preserve">уметь: </w:t>
            </w:r>
            <w:r w:rsidRPr="00C76657">
              <w:rPr>
                <w:sz w:val="22"/>
                <w:szCs w:val="22"/>
                <w:lang w:eastAsia="ru-RU"/>
              </w:rPr>
              <w:t>владеть</w:t>
            </w:r>
            <w:r w:rsidRPr="00C76657">
              <w:rPr>
                <w:b/>
                <w:sz w:val="22"/>
                <w:szCs w:val="22"/>
                <w:lang w:eastAsia="ru-RU"/>
              </w:rPr>
              <w:t xml:space="preserve"> </w:t>
            </w:r>
            <w:r w:rsidRPr="00C76657">
              <w:rPr>
                <w:sz w:val="22"/>
                <w:szCs w:val="22"/>
                <w:lang w:eastAsia="ru-RU"/>
              </w:rPr>
              <w:t>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r>
      <w:tr w:rsidR="002712D4" w:rsidRPr="0086603A" w14:paraId="50B96A94" w14:textId="77777777" w:rsidTr="00B23413">
        <w:trPr>
          <w:cantSplit/>
        </w:trPr>
        <w:tc>
          <w:tcPr>
            <w:tcW w:w="529" w:type="pct"/>
          </w:tcPr>
          <w:p w14:paraId="675D33D8" w14:textId="55CAA1BF" w:rsidR="002712D4" w:rsidRPr="00CA1D0E" w:rsidRDefault="002712D4" w:rsidP="002712D4">
            <w:pPr>
              <w:rPr>
                <w:bCs/>
              </w:rPr>
            </w:pPr>
            <w:r w:rsidRPr="00CA1D0E">
              <w:rPr>
                <w:bCs/>
              </w:rPr>
              <w:lastRenderedPageBreak/>
              <w:t>ПК-1</w:t>
            </w:r>
          </w:p>
        </w:tc>
        <w:tc>
          <w:tcPr>
            <w:tcW w:w="1212" w:type="pct"/>
            <w:shd w:val="clear" w:color="auto" w:fill="auto"/>
          </w:tcPr>
          <w:p w14:paraId="7D9AE0B9" w14:textId="116E9B12" w:rsidR="002712D4" w:rsidRPr="00CA1D0E" w:rsidRDefault="002712D4" w:rsidP="002712D4">
            <w:pPr>
              <w:rPr>
                <w:bCs/>
              </w:rPr>
            </w:pPr>
            <w:r w:rsidRPr="00CA1D0E">
              <w:rPr>
                <w:bCs/>
              </w:rPr>
              <w:t xml:space="preserve">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 </w:t>
            </w:r>
          </w:p>
        </w:tc>
        <w:tc>
          <w:tcPr>
            <w:tcW w:w="1516" w:type="pct"/>
            <w:shd w:val="clear" w:color="auto" w:fill="auto"/>
          </w:tcPr>
          <w:p w14:paraId="728F0F64" w14:textId="0D6BCF46" w:rsidR="002712D4" w:rsidRDefault="002712D4" w:rsidP="002712D4">
            <w:pPr>
              <w:rPr>
                <w:rFonts w:eastAsia="Calibri"/>
              </w:rPr>
            </w:pPr>
            <w:r w:rsidRPr="00CA1D0E">
              <w:rPr>
                <w:rFonts w:eastAsia="Calibri"/>
              </w:rPr>
              <w:t>1. Осуществляет сбор информации о состоянии потенциальных зарубежных рынков сбыта, закупок продукции.</w:t>
            </w:r>
          </w:p>
          <w:p w14:paraId="7BFB65C6" w14:textId="691B4A22" w:rsidR="00446F06" w:rsidRDefault="00446F06" w:rsidP="002712D4">
            <w:pPr>
              <w:rPr>
                <w:rFonts w:eastAsia="Calibri"/>
              </w:rPr>
            </w:pPr>
          </w:p>
          <w:p w14:paraId="56F7EB1E" w14:textId="3C643391" w:rsidR="00446F06" w:rsidRDefault="00446F06" w:rsidP="002712D4">
            <w:pPr>
              <w:rPr>
                <w:rFonts w:eastAsia="Calibri"/>
              </w:rPr>
            </w:pPr>
          </w:p>
          <w:p w14:paraId="6B1B0423" w14:textId="1F0A8EA4" w:rsidR="00446F06" w:rsidRDefault="00446F06" w:rsidP="002712D4">
            <w:pPr>
              <w:rPr>
                <w:rFonts w:eastAsia="Calibri"/>
              </w:rPr>
            </w:pPr>
          </w:p>
          <w:p w14:paraId="730EF913" w14:textId="77777777" w:rsidR="00446F06" w:rsidRDefault="00446F06" w:rsidP="002712D4">
            <w:pPr>
              <w:rPr>
                <w:rFonts w:eastAsia="Calibri"/>
              </w:rPr>
            </w:pPr>
          </w:p>
          <w:p w14:paraId="754E71C6" w14:textId="77777777" w:rsidR="002712D4" w:rsidRDefault="002712D4" w:rsidP="002712D4">
            <w:pPr>
              <w:rPr>
                <w:rFonts w:eastAsia="Calibri"/>
              </w:rPr>
            </w:pPr>
            <w:r w:rsidRPr="00CA1D0E">
              <w:rPr>
                <w:rFonts w:eastAsia="Calibri"/>
              </w:rPr>
              <w:t>2. Проводит анализ состояния конъюнктуры рынков.</w:t>
            </w:r>
          </w:p>
          <w:p w14:paraId="54B90CC4" w14:textId="77777777" w:rsidR="0061228E" w:rsidRDefault="0061228E" w:rsidP="002712D4">
            <w:pPr>
              <w:rPr>
                <w:rFonts w:eastAsia="Calibri"/>
              </w:rPr>
            </w:pPr>
          </w:p>
          <w:p w14:paraId="5A2B9DF5" w14:textId="77777777" w:rsidR="0061228E" w:rsidRDefault="0061228E" w:rsidP="002712D4">
            <w:pPr>
              <w:rPr>
                <w:rFonts w:eastAsia="Calibri"/>
              </w:rPr>
            </w:pPr>
          </w:p>
          <w:p w14:paraId="7C05EA7F" w14:textId="77777777" w:rsidR="0061228E" w:rsidRDefault="0061228E" w:rsidP="002712D4">
            <w:pPr>
              <w:rPr>
                <w:rFonts w:eastAsia="Calibri"/>
              </w:rPr>
            </w:pPr>
          </w:p>
          <w:p w14:paraId="0A0204F3" w14:textId="77777777" w:rsidR="0061228E" w:rsidRDefault="0061228E" w:rsidP="002712D4">
            <w:pPr>
              <w:rPr>
                <w:rFonts w:eastAsia="Calibri"/>
              </w:rPr>
            </w:pPr>
          </w:p>
          <w:p w14:paraId="0A8486AB" w14:textId="77777777" w:rsidR="0061228E" w:rsidRDefault="0061228E" w:rsidP="002712D4">
            <w:pPr>
              <w:rPr>
                <w:rFonts w:eastAsia="Calibri"/>
              </w:rPr>
            </w:pPr>
          </w:p>
          <w:p w14:paraId="192EFDEE" w14:textId="77777777" w:rsidR="0061228E" w:rsidRDefault="0061228E" w:rsidP="002712D4">
            <w:pPr>
              <w:rPr>
                <w:rFonts w:eastAsia="Calibri"/>
              </w:rPr>
            </w:pPr>
          </w:p>
          <w:p w14:paraId="3AD04297" w14:textId="12E6BF68" w:rsidR="0061228E" w:rsidRDefault="0061228E" w:rsidP="002712D4">
            <w:pPr>
              <w:rPr>
                <w:rFonts w:eastAsia="Calibri"/>
              </w:rPr>
            </w:pPr>
          </w:p>
          <w:p w14:paraId="3949B2A0" w14:textId="20082389" w:rsidR="00446F06" w:rsidRDefault="00446F06" w:rsidP="002712D4">
            <w:pPr>
              <w:rPr>
                <w:rFonts w:eastAsia="Calibri"/>
              </w:rPr>
            </w:pPr>
          </w:p>
          <w:p w14:paraId="7347F191" w14:textId="77777777" w:rsidR="00446F06" w:rsidRDefault="00446F06" w:rsidP="002712D4">
            <w:pPr>
              <w:rPr>
                <w:rFonts w:eastAsia="Calibri"/>
              </w:rPr>
            </w:pPr>
          </w:p>
          <w:p w14:paraId="39AC11B1" w14:textId="5D6FC246" w:rsidR="002712D4" w:rsidRPr="00CA1D0E" w:rsidRDefault="002712D4" w:rsidP="002712D4">
            <w:pPr>
              <w:rPr>
                <w:rFonts w:eastAsia="Calibri"/>
              </w:rPr>
            </w:pPr>
            <w:r w:rsidRPr="00CA1D0E">
              <w:rPr>
                <w:rFonts w:eastAsia="Calibri"/>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tc>
        <w:tc>
          <w:tcPr>
            <w:tcW w:w="1743" w:type="pct"/>
          </w:tcPr>
          <w:p w14:paraId="0F74E29F" w14:textId="1533F45B" w:rsidR="0061228E" w:rsidRPr="0061228E" w:rsidRDefault="0061228E" w:rsidP="0061228E">
            <w:pPr>
              <w:tabs>
                <w:tab w:val="num" w:pos="720"/>
              </w:tabs>
              <w:rPr>
                <w:rFonts w:eastAsia="Calibri"/>
                <w:lang w:eastAsia="ru-RU"/>
              </w:rPr>
            </w:pPr>
            <w:r w:rsidRPr="0061228E">
              <w:rPr>
                <w:rFonts w:eastAsia="Calibri"/>
                <w:b/>
                <w:lang w:eastAsia="ru-RU"/>
              </w:rPr>
              <w:t xml:space="preserve">знать: </w:t>
            </w:r>
            <w:r w:rsidRPr="0061228E">
              <w:rPr>
                <w:rFonts w:eastAsia="Calibri"/>
                <w:lang w:eastAsia="ru-RU"/>
              </w:rPr>
              <w:t>источники сбора информации для анализа конъюнктуры и условий зарубежных товарных рынков;</w:t>
            </w:r>
          </w:p>
          <w:p w14:paraId="70E47D3B" w14:textId="78C44FFF" w:rsidR="0061228E" w:rsidRDefault="0061228E" w:rsidP="0061228E">
            <w:pPr>
              <w:tabs>
                <w:tab w:val="num" w:pos="720"/>
                <w:tab w:val="left" w:pos="993"/>
              </w:tabs>
              <w:rPr>
                <w:rFonts w:eastAsia="Calibri"/>
                <w:lang w:eastAsia="ru-RU"/>
              </w:rPr>
            </w:pPr>
            <w:r w:rsidRPr="0061228E">
              <w:rPr>
                <w:rFonts w:eastAsia="Calibri"/>
                <w:b/>
                <w:lang w:eastAsia="ru-RU"/>
              </w:rPr>
              <w:t xml:space="preserve">уметь: </w:t>
            </w:r>
            <w:r w:rsidRPr="0061228E">
              <w:rPr>
                <w:rFonts w:eastAsia="Calibri"/>
                <w:lang w:eastAsia="ru-RU"/>
              </w:rPr>
              <w:t>составлять систему показателей для анализа зарубежных товарных рынков;</w:t>
            </w:r>
          </w:p>
          <w:p w14:paraId="1E3DF288" w14:textId="77777777" w:rsidR="00446F06" w:rsidRPr="0061228E" w:rsidRDefault="00446F06" w:rsidP="0061228E">
            <w:pPr>
              <w:tabs>
                <w:tab w:val="num" w:pos="720"/>
                <w:tab w:val="left" w:pos="993"/>
              </w:tabs>
              <w:rPr>
                <w:rFonts w:eastAsia="Calibri"/>
                <w:lang w:eastAsia="ru-RU"/>
              </w:rPr>
            </w:pPr>
          </w:p>
          <w:p w14:paraId="46F55BA7" w14:textId="4D2A9143" w:rsidR="0061228E" w:rsidRPr="0061228E" w:rsidRDefault="0061228E" w:rsidP="0061228E">
            <w:pPr>
              <w:tabs>
                <w:tab w:val="num" w:pos="720"/>
                <w:tab w:val="left" w:pos="993"/>
              </w:tabs>
              <w:rPr>
                <w:rFonts w:eastAsia="Calibri"/>
                <w:lang w:eastAsia="ru-RU"/>
              </w:rPr>
            </w:pPr>
            <w:r w:rsidRPr="0061228E">
              <w:rPr>
                <w:rFonts w:eastAsia="Calibri"/>
                <w:b/>
                <w:lang w:eastAsia="ru-RU"/>
              </w:rPr>
              <w:t xml:space="preserve">знать: </w:t>
            </w:r>
            <w:r w:rsidRPr="0061228E">
              <w:rPr>
                <w:rFonts w:eastAsia="Calibri"/>
                <w:lang w:eastAsia="ru-RU"/>
              </w:rPr>
              <w:t>основные методы анализа и приемы синтеза данных в области международной торговли;</w:t>
            </w:r>
          </w:p>
          <w:p w14:paraId="58B3ABDA" w14:textId="088CF651" w:rsidR="0061228E" w:rsidRDefault="0061228E" w:rsidP="0061228E">
            <w:pPr>
              <w:tabs>
                <w:tab w:val="num" w:pos="720"/>
                <w:tab w:val="left" w:pos="993"/>
              </w:tabs>
              <w:rPr>
                <w:rFonts w:eastAsia="Calibri"/>
                <w:lang w:eastAsia="ru-RU"/>
              </w:rPr>
            </w:pPr>
            <w:r w:rsidRPr="0061228E">
              <w:rPr>
                <w:rFonts w:eastAsia="Calibri"/>
                <w:b/>
                <w:lang w:eastAsia="ru-RU"/>
              </w:rPr>
              <w:t xml:space="preserve">уметь: </w:t>
            </w:r>
            <w:r w:rsidRPr="0061228E">
              <w:rPr>
                <w:rFonts w:eastAsia="Calibri"/>
                <w:lang w:eastAsia="ru-RU"/>
              </w:rPr>
              <w:t>рассчитывать и анализировать показатели, характеризующие состояние экономики и текущую конъюнктуру на мировых рынках;</w:t>
            </w:r>
          </w:p>
          <w:p w14:paraId="22D22B3D" w14:textId="57132F15" w:rsidR="00446F06" w:rsidRDefault="00446F06" w:rsidP="0061228E">
            <w:pPr>
              <w:tabs>
                <w:tab w:val="num" w:pos="720"/>
                <w:tab w:val="left" w:pos="993"/>
              </w:tabs>
              <w:rPr>
                <w:rFonts w:eastAsia="Calibri"/>
                <w:lang w:eastAsia="ru-RU"/>
              </w:rPr>
            </w:pPr>
          </w:p>
          <w:p w14:paraId="160213AB" w14:textId="77777777" w:rsidR="00446F06" w:rsidRDefault="00446F06" w:rsidP="0061228E">
            <w:pPr>
              <w:tabs>
                <w:tab w:val="num" w:pos="720"/>
                <w:tab w:val="left" w:pos="993"/>
              </w:tabs>
              <w:rPr>
                <w:rFonts w:eastAsia="Calibri"/>
                <w:lang w:eastAsia="ru-RU"/>
              </w:rPr>
            </w:pPr>
          </w:p>
          <w:p w14:paraId="1D970892" w14:textId="541C4A75" w:rsidR="0061228E" w:rsidRPr="0061228E" w:rsidRDefault="0061228E" w:rsidP="0061228E">
            <w:pPr>
              <w:tabs>
                <w:tab w:val="left" w:pos="993"/>
              </w:tabs>
              <w:rPr>
                <w:rFonts w:eastAsia="Calibri"/>
                <w:lang w:eastAsia="ru-RU"/>
              </w:rPr>
            </w:pPr>
            <w:r w:rsidRPr="0061228E">
              <w:rPr>
                <w:rFonts w:eastAsia="Calibri"/>
                <w:b/>
                <w:lang w:eastAsia="ru-RU"/>
              </w:rPr>
              <w:t xml:space="preserve">знать: </w:t>
            </w:r>
            <w:r w:rsidRPr="0061228E">
              <w:rPr>
                <w:rFonts w:eastAsia="Calibri"/>
                <w:lang w:eastAsia="ru-RU"/>
              </w:rPr>
              <w:t>методы анализа, синтеза и оценки состояния международной торговли;</w:t>
            </w:r>
          </w:p>
          <w:p w14:paraId="4F7B8AB9" w14:textId="1B11AF6F" w:rsidR="0061228E" w:rsidRPr="0061228E" w:rsidRDefault="0061228E" w:rsidP="0061228E">
            <w:pPr>
              <w:tabs>
                <w:tab w:val="num" w:pos="720"/>
                <w:tab w:val="left" w:pos="993"/>
              </w:tabs>
              <w:rPr>
                <w:rFonts w:eastAsia="Calibri"/>
                <w:lang w:eastAsia="ru-RU"/>
              </w:rPr>
            </w:pPr>
            <w:r w:rsidRPr="0061228E">
              <w:rPr>
                <w:rFonts w:eastAsia="Calibri"/>
                <w:b/>
                <w:lang w:eastAsia="ru-RU"/>
              </w:rPr>
              <w:t xml:space="preserve">уметь: </w:t>
            </w:r>
            <w:r w:rsidRPr="0061228E">
              <w:rPr>
                <w:rFonts w:eastAsia="Calibri"/>
                <w:lang w:eastAsia="ru-RU"/>
              </w:rPr>
              <w:t>проводить самостоятельные исследования, предлагать варианты решений;</w:t>
            </w:r>
          </w:p>
          <w:p w14:paraId="3FCB549E" w14:textId="77777777" w:rsidR="002712D4" w:rsidRDefault="0061228E" w:rsidP="0061228E">
            <w:pPr>
              <w:pStyle w:val="a7"/>
              <w:spacing w:before="0" w:beforeAutospacing="0" w:after="0" w:afterAutospacing="0"/>
              <w:rPr>
                <w:rFonts w:eastAsia="Calibri"/>
                <w:lang w:eastAsia="ru-RU"/>
              </w:rPr>
            </w:pPr>
            <w:r w:rsidRPr="0061228E">
              <w:rPr>
                <w:rFonts w:eastAsia="Calibri"/>
                <w:lang w:eastAsia="ru-RU"/>
              </w:rPr>
              <w:t>представлять аналитические материалы по результатам выполненной работы в виде статьи или доклада.</w:t>
            </w:r>
          </w:p>
          <w:p w14:paraId="17ECF798" w14:textId="77777777" w:rsidR="00446F06" w:rsidRDefault="00446F06" w:rsidP="0061228E">
            <w:pPr>
              <w:pStyle w:val="a7"/>
              <w:spacing w:before="0" w:beforeAutospacing="0" w:after="0" w:afterAutospacing="0"/>
              <w:rPr>
                <w:rFonts w:eastAsia="Calibri"/>
                <w:lang w:eastAsia="ru-RU"/>
              </w:rPr>
            </w:pPr>
          </w:p>
          <w:p w14:paraId="540A2D0C" w14:textId="77777777" w:rsidR="00446F06" w:rsidRDefault="00446F06" w:rsidP="0061228E">
            <w:pPr>
              <w:pStyle w:val="a7"/>
              <w:spacing w:before="0" w:beforeAutospacing="0" w:after="0" w:afterAutospacing="0"/>
              <w:rPr>
                <w:rFonts w:eastAsia="Calibri"/>
                <w:lang w:eastAsia="ru-RU"/>
              </w:rPr>
            </w:pPr>
          </w:p>
          <w:p w14:paraId="09ED3052" w14:textId="77777777" w:rsidR="00446F06" w:rsidRDefault="00446F06" w:rsidP="0061228E">
            <w:pPr>
              <w:pStyle w:val="a7"/>
              <w:spacing w:before="0" w:beforeAutospacing="0" w:after="0" w:afterAutospacing="0"/>
              <w:rPr>
                <w:rFonts w:eastAsia="Calibri"/>
                <w:lang w:eastAsia="ru-RU"/>
              </w:rPr>
            </w:pPr>
          </w:p>
          <w:p w14:paraId="192F9024" w14:textId="12C77C03" w:rsidR="00446F06" w:rsidRPr="00CA1D0E" w:rsidRDefault="00446F06" w:rsidP="0061228E">
            <w:pPr>
              <w:pStyle w:val="a7"/>
              <w:spacing w:before="0" w:beforeAutospacing="0" w:after="0" w:afterAutospacing="0"/>
              <w:rPr>
                <w:bCs/>
              </w:rPr>
            </w:pPr>
          </w:p>
        </w:tc>
      </w:tr>
      <w:tr w:rsidR="00324988" w:rsidRPr="0086603A" w14:paraId="1041A750" w14:textId="77777777" w:rsidTr="00B23413">
        <w:trPr>
          <w:cantSplit/>
        </w:trPr>
        <w:tc>
          <w:tcPr>
            <w:tcW w:w="529" w:type="pct"/>
          </w:tcPr>
          <w:p w14:paraId="1A1EE387" w14:textId="6D415BB8" w:rsidR="00324988" w:rsidRPr="00CA1D0E" w:rsidRDefault="002712D4" w:rsidP="002712D4">
            <w:pPr>
              <w:rPr>
                <w:bCs/>
              </w:rPr>
            </w:pPr>
            <w:r w:rsidRPr="00CA1D0E">
              <w:rPr>
                <w:bCs/>
              </w:rPr>
              <w:lastRenderedPageBreak/>
              <w:t>ПК-4</w:t>
            </w:r>
          </w:p>
        </w:tc>
        <w:tc>
          <w:tcPr>
            <w:tcW w:w="1212" w:type="pct"/>
            <w:shd w:val="clear" w:color="auto" w:fill="auto"/>
          </w:tcPr>
          <w:p w14:paraId="2E0B6884" w14:textId="1AB19E4B" w:rsidR="00324988" w:rsidRPr="00CA1D0E" w:rsidRDefault="002712D4" w:rsidP="002712D4">
            <w:pPr>
              <w:rPr>
                <w:bCs/>
              </w:rPr>
            </w:pPr>
            <w:r w:rsidRPr="00CA1D0E">
              <w:rPr>
                <w:bCs/>
              </w:rPr>
              <w:t xml:space="preserve">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 </w:t>
            </w:r>
          </w:p>
        </w:tc>
        <w:tc>
          <w:tcPr>
            <w:tcW w:w="1516" w:type="pct"/>
            <w:shd w:val="clear" w:color="auto" w:fill="auto"/>
          </w:tcPr>
          <w:p w14:paraId="62452E91" w14:textId="6BFFF27B" w:rsidR="002712D4" w:rsidRDefault="002712D4" w:rsidP="002712D4">
            <w:pPr>
              <w:rPr>
                <w:rFonts w:eastAsia="Calibri"/>
              </w:rPr>
            </w:pPr>
            <w:r w:rsidRPr="00CA1D0E">
              <w:rPr>
                <w:rFonts w:eastAsia="Calibri"/>
              </w:rPr>
              <w:t>1.</w:t>
            </w:r>
            <w:r w:rsidR="00346507">
              <w:rPr>
                <w:rFonts w:eastAsia="Calibri"/>
              </w:rPr>
              <w:t xml:space="preserve"> </w:t>
            </w:r>
            <w:r w:rsidRPr="00CA1D0E">
              <w:rPr>
                <w:rFonts w:eastAsia="Calibri"/>
              </w:rPr>
              <w:t>Демонстрирует знание системы рисков, сопровождающих внешнеэкономическую деятельность.</w:t>
            </w:r>
          </w:p>
          <w:p w14:paraId="5506530A" w14:textId="77777777" w:rsidR="00446F06" w:rsidRDefault="00446F06" w:rsidP="002712D4">
            <w:pPr>
              <w:rPr>
                <w:rFonts w:eastAsia="Calibri"/>
              </w:rPr>
            </w:pPr>
          </w:p>
          <w:p w14:paraId="13185682" w14:textId="71DBD0C3" w:rsidR="002712D4" w:rsidRDefault="002712D4" w:rsidP="002712D4">
            <w:pPr>
              <w:rPr>
                <w:rFonts w:eastAsia="Calibri"/>
              </w:rPr>
            </w:pPr>
            <w:r w:rsidRPr="00CA1D0E">
              <w:rPr>
                <w:rFonts w:eastAsia="Calibri"/>
              </w:rPr>
              <w:t>2. Демонстрирует навыки оценки рисков и знания методов управления различными видами рисков.</w:t>
            </w:r>
          </w:p>
          <w:p w14:paraId="18E4BE68" w14:textId="77777777" w:rsidR="00446F06" w:rsidRDefault="00446F06" w:rsidP="002712D4">
            <w:pPr>
              <w:rPr>
                <w:rFonts w:eastAsia="Calibri"/>
              </w:rPr>
            </w:pPr>
          </w:p>
          <w:p w14:paraId="27BB7DF0" w14:textId="032144BB" w:rsidR="002712D4" w:rsidRDefault="002712D4" w:rsidP="002712D4">
            <w:pPr>
              <w:rPr>
                <w:rFonts w:eastAsia="Calibri"/>
              </w:rPr>
            </w:pPr>
            <w:r w:rsidRPr="00CA1D0E">
              <w:rPr>
                <w:rFonts w:eastAsia="Calibri"/>
              </w:rPr>
              <w:t>3.</w:t>
            </w:r>
            <w:r w:rsidR="00346507">
              <w:rPr>
                <w:rFonts w:eastAsia="Calibri"/>
              </w:rPr>
              <w:t xml:space="preserve"> </w:t>
            </w:r>
            <w:r w:rsidRPr="00CA1D0E">
              <w:rPr>
                <w:rFonts w:eastAsia="Calibri"/>
              </w:rPr>
              <w:t>Демонстрирует владение навыками хеджирования рисков при осуществлении внешнеэкономических бизнес-процессов.</w:t>
            </w:r>
          </w:p>
          <w:p w14:paraId="2E5661AF" w14:textId="77777777" w:rsidR="00446F06" w:rsidRDefault="00446F06" w:rsidP="002712D4">
            <w:pPr>
              <w:rPr>
                <w:rFonts w:eastAsia="Calibri"/>
              </w:rPr>
            </w:pPr>
          </w:p>
          <w:p w14:paraId="06B56BD2" w14:textId="5EDB2951" w:rsidR="00324988" w:rsidRPr="00CA1D0E" w:rsidRDefault="002712D4" w:rsidP="002712D4">
            <w:pPr>
              <w:rPr>
                <w:rFonts w:eastAsia="Calibri"/>
              </w:rPr>
            </w:pPr>
            <w:r w:rsidRPr="00CA1D0E">
              <w:rPr>
                <w:rFonts w:eastAsia="Calibri"/>
              </w:rPr>
              <w:t>4. Демонстрирует навыки формирования программ риск-менеджмента на этапах разработки бизнес-проектов.</w:t>
            </w:r>
          </w:p>
        </w:tc>
        <w:tc>
          <w:tcPr>
            <w:tcW w:w="1743" w:type="pct"/>
          </w:tcPr>
          <w:p w14:paraId="6F785DFC" w14:textId="4578823B" w:rsidR="003502B3" w:rsidRPr="003502B3" w:rsidRDefault="003502B3" w:rsidP="003502B3">
            <w:pPr>
              <w:rPr>
                <w:rFonts w:eastAsia="Calibri"/>
                <w:lang w:eastAsia="en-US"/>
              </w:rPr>
            </w:pPr>
            <w:r w:rsidRPr="003502B3">
              <w:rPr>
                <w:rFonts w:eastAsia="Calibri"/>
                <w:b/>
                <w:lang w:eastAsia="en-US"/>
              </w:rPr>
              <w:t xml:space="preserve">знать: </w:t>
            </w:r>
            <w:r w:rsidRPr="003502B3">
              <w:rPr>
                <w:rFonts w:eastAsia="Calibri"/>
                <w:lang w:eastAsia="en-US"/>
              </w:rPr>
              <w:t>виды рисков в международной торговле;</w:t>
            </w:r>
          </w:p>
          <w:p w14:paraId="4B68AB7A" w14:textId="2ADF793A" w:rsidR="003502B3" w:rsidRPr="003502B3" w:rsidRDefault="003502B3" w:rsidP="003502B3">
            <w:pPr>
              <w:rPr>
                <w:rFonts w:eastAsia="Calibri"/>
                <w:lang w:eastAsia="en-US"/>
              </w:rPr>
            </w:pPr>
            <w:r w:rsidRPr="003502B3">
              <w:rPr>
                <w:rFonts w:eastAsia="Calibri"/>
                <w:b/>
                <w:lang w:eastAsia="en-US"/>
              </w:rPr>
              <w:t xml:space="preserve">уметь: </w:t>
            </w:r>
            <w:r w:rsidRPr="003502B3">
              <w:rPr>
                <w:rFonts w:eastAsia="Calibri"/>
                <w:lang w:eastAsia="en-US"/>
              </w:rPr>
              <w:t>систематизировать риски в международной торговле.</w:t>
            </w:r>
          </w:p>
          <w:p w14:paraId="30C3B85B" w14:textId="77777777" w:rsidR="003502B3" w:rsidRDefault="003502B3" w:rsidP="003502B3">
            <w:pPr>
              <w:rPr>
                <w:rFonts w:eastAsia="Calibri"/>
                <w:b/>
                <w:lang w:eastAsia="en-US"/>
              </w:rPr>
            </w:pPr>
          </w:p>
          <w:p w14:paraId="27CCB1AF" w14:textId="76A1FCC2" w:rsidR="003502B3" w:rsidRPr="003502B3" w:rsidRDefault="003502B3" w:rsidP="003502B3">
            <w:pPr>
              <w:rPr>
                <w:rFonts w:eastAsia="Calibri"/>
                <w:lang w:eastAsia="en-US"/>
              </w:rPr>
            </w:pPr>
            <w:r w:rsidRPr="003502B3">
              <w:rPr>
                <w:rFonts w:eastAsia="Calibri"/>
                <w:b/>
                <w:lang w:eastAsia="en-US"/>
              </w:rPr>
              <w:t xml:space="preserve">знать: </w:t>
            </w:r>
            <w:r w:rsidRPr="003502B3">
              <w:rPr>
                <w:rFonts w:eastAsia="Calibri"/>
                <w:lang w:eastAsia="en-US"/>
              </w:rPr>
              <w:t>методы оценки рисков в международной торговле;</w:t>
            </w:r>
          </w:p>
          <w:p w14:paraId="319E9E87" w14:textId="3F6A98D6" w:rsidR="003502B3" w:rsidRPr="003502B3" w:rsidRDefault="003502B3" w:rsidP="003502B3">
            <w:pPr>
              <w:rPr>
                <w:rFonts w:eastAsia="Calibri"/>
                <w:lang w:eastAsia="en-US"/>
              </w:rPr>
            </w:pPr>
            <w:r w:rsidRPr="003502B3">
              <w:rPr>
                <w:rFonts w:eastAsia="Calibri"/>
                <w:b/>
                <w:lang w:eastAsia="en-US"/>
              </w:rPr>
              <w:t xml:space="preserve">уметь: </w:t>
            </w:r>
            <w:r w:rsidRPr="003502B3">
              <w:rPr>
                <w:rFonts w:eastAsia="Calibri"/>
                <w:lang w:eastAsia="en-US"/>
              </w:rPr>
              <w:t>оценивать риски в международной торговле.</w:t>
            </w:r>
          </w:p>
          <w:p w14:paraId="2D346B00" w14:textId="77777777" w:rsidR="003502B3" w:rsidRDefault="003502B3" w:rsidP="003502B3">
            <w:pPr>
              <w:rPr>
                <w:rFonts w:eastAsia="Calibri"/>
                <w:b/>
                <w:lang w:eastAsia="en-US"/>
              </w:rPr>
            </w:pPr>
          </w:p>
          <w:p w14:paraId="5910317F" w14:textId="081235E5" w:rsidR="003502B3" w:rsidRPr="003502B3" w:rsidRDefault="003502B3" w:rsidP="003502B3">
            <w:pPr>
              <w:rPr>
                <w:rFonts w:eastAsia="Calibri"/>
                <w:lang w:eastAsia="en-US"/>
              </w:rPr>
            </w:pPr>
            <w:r w:rsidRPr="003502B3">
              <w:rPr>
                <w:rFonts w:eastAsia="Calibri"/>
                <w:b/>
                <w:lang w:eastAsia="en-US"/>
              </w:rPr>
              <w:t xml:space="preserve">знать: </w:t>
            </w:r>
            <w:r w:rsidRPr="003502B3">
              <w:rPr>
                <w:rFonts w:eastAsia="Calibri"/>
                <w:lang w:eastAsia="en-US"/>
              </w:rPr>
              <w:t>методы хеджирования рисков в международной торговле;</w:t>
            </w:r>
          </w:p>
          <w:p w14:paraId="25AB34FB" w14:textId="47428E2C" w:rsidR="003502B3" w:rsidRPr="003502B3" w:rsidRDefault="003502B3" w:rsidP="003502B3">
            <w:pPr>
              <w:rPr>
                <w:rFonts w:eastAsia="Calibri"/>
                <w:lang w:eastAsia="en-US"/>
              </w:rPr>
            </w:pPr>
            <w:r w:rsidRPr="003502B3">
              <w:rPr>
                <w:rFonts w:eastAsia="Calibri"/>
                <w:b/>
                <w:lang w:eastAsia="en-US"/>
              </w:rPr>
              <w:t xml:space="preserve">уметь: </w:t>
            </w:r>
            <w:r w:rsidRPr="003502B3">
              <w:rPr>
                <w:rFonts w:eastAsia="Calibri"/>
                <w:lang w:eastAsia="en-US"/>
              </w:rPr>
              <w:t>давать оценку различным вариантам хеджирования рисков в международной торговле;</w:t>
            </w:r>
          </w:p>
          <w:p w14:paraId="3C058792" w14:textId="5EA39E18" w:rsidR="003502B3" w:rsidRPr="003502B3" w:rsidRDefault="003502B3" w:rsidP="003502B3">
            <w:pPr>
              <w:rPr>
                <w:rFonts w:eastAsia="Calibri"/>
                <w:lang w:eastAsia="en-US"/>
              </w:rPr>
            </w:pPr>
            <w:r w:rsidRPr="003502B3">
              <w:rPr>
                <w:rFonts w:eastAsia="Calibri"/>
                <w:b/>
                <w:lang w:eastAsia="en-US"/>
              </w:rPr>
              <w:t xml:space="preserve">знать: </w:t>
            </w:r>
            <w:r w:rsidRPr="003502B3">
              <w:rPr>
                <w:rFonts w:eastAsia="Calibri"/>
                <w:lang w:eastAsia="en-US"/>
              </w:rPr>
              <w:t>основы разработки программ риск-менеджмента в международной торговле;</w:t>
            </w:r>
          </w:p>
          <w:p w14:paraId="78F5FEEC" w14:textId="613B088B" w:rsidR="0079455F" w:rsidRPr="00CA1D0E" w:rsidRDefault="003502B3" w:rsidP="003502B3">
            <w:pPr>
              <w:rPr>
                <w:bCs/>
              </w:rPr>
            </w:pPr>
            <w:r w:rsidRPr="003502B3">
              <w:rPr>
                <w:rFonts w:eastAsia="Calibri"/>
                <w:b/>
                <w:lang w:eastAsia="en-US"/>
              </w:rPr>
              <w:t xml:space="preserve">уметь: </w:t>
            </w:r>
            <w:r w:rsidRPr="003502B3">
              <w:rPr>
                <w:rFonts w:eastAsia="Calibri"/>
                <w:lang w:eastAsia="en-US"/>
              </w:rPr>
              <w:t>разрабатывать варианты решений по хеджированию рисков в международной торговле.</w:t>
            </w:r>
          </w:p>
        </w:tc>
      </w:tr>
    </w:tbl>
    <w:p w14:paraId="181327DB" w14:textId="77777777" w:rsidR="00E91EA5" w:rsidRDefault="00E91EA5" w:rsidP="00E82555">
      <w:pPr>
        <w:pStyle w:val="1"/>
        <w:spacing w:line="360" w:lineRule="auto"/>
        <w:jc w:val="both"/>
        <w:rPr>
          <w:rFonts w:ascii="Times New Roman" w:hAnsi="Times New Roman"/>
          <w:sz w:val="28"/>
          <w:szCs w:val="28"/>
          <w:lang w:val="ru-RU"/>
        </w:rPr>
      </w:pPr>
      <w:bookmarkStart w:id="1" w:name="_Toc3995500"/>
    </w:p>
    <w:p w14:paraId="59E657E0" w14:textId="2B25B873" w:rsidR="00E82555" w:rsidRDefault="00E82555" w:rsidP="000F5085">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592758A7" w14:textId="0AB83E4E" w:rsidR="005F28A9" w:rsidRPr="005F28A9" w:rsidRDefault="005F28A9" w:rsidP="005F28A9">
      <w:pPr>
        <w:spacing w:before="100" w:beforeAutospacing="1" w:after="100" w:afterAutospacing="1" w:line="360" w:lineRule="auto"/>
        <w:ind w:firstLine="709"/>
        <w:contextualSpacing/>
        <w:jc w:val="both"/>
        <w:rPr>
          <w:color w:val="000000"/>
          <w:sz w:val="28"/>
          <w:szCs w:val="28"/>
        </w:rPr>
      </w:pPr>
      <w:r w:rsidRPr="005F28A9">
        <w:rPr>
          <w:color w:val="000000"/>
          <w:sz w:val="28"/>
          <w:szCs w:val="28"/>
        </w:rPr>
        <w:t>Дисциплина «Функционирование глобальной торговой системы» входит в модуль дисциплин направленности программы</w:t>
      </w:r>
      <w:r w:rsidR="00446F06">
        <w:rPr>
          <w:color w:val="000000"/>
          <w:sz w:val="28"/>
          <w:szCs w:val="28"/>
        </w:rPr>
        <w:t xml:space="preserve"> магистратуры</w:t>
      </w:r>
      <w:r w:rsidRPr="005F28A9">
        <w:rPr>
          <w:color w:val="000000"/>
          <w:sz w:val="28"/>
          <w:szCs w:val="28"/>
        </w:rPr>
        <w:t xml:space="preserve"> «Международная экономика и бизнес-инжиниринг» (с частичной реализацией на английском языке) по направлению подготовки 38.04.01«Экономика».</w:t>
      </w:r>
    </w:p>
    <w:p w14:paraId="07EE7D9A" w14:textId="02537320" w:rsidR="00E91EA5" w:rsidRPr="00E91EA5" w:rsidRDefault="005F28A9" w:rsidP="005F28A9">
      <w:pPr>
        <w:spacing w:before="100" w:beforeAutospacing="1" w:after="100" w:afterAutospacing="1" w:line="360" w:lineRule="auto"/>
        <w:ind w:firstLine="709"/>
        <w:contextualSpacing/>
        <w:jc w:val="both"/>
      </w:pPr>
      <w:r w:rsidRPr="005F28A9">
        <w:rPr>
          <w:color w:val="000000"/>
          <w:sz w:val="28"/>
          <w:szCs w:val="28"/>
        </w:rPr>
        <w:t>Изучение дисциплины «Функционирование глобальной торговой системы» базируется на сумме знаний и практических навыков, полученных студентами в ходе изучения экономических дисциплин общенаучного модуля, и дисциплины «Международная экономика: современные тренды».</w:t>
      </w:r>
    </w:p>
    <w:p w14:paraId="4A7B23CA" w14:textId="65ADEB03" w:rsidR="00E91EA5" w:rsidRPr="00D44338" w:rsidRDefault="00E91EA5" w:rsidP="00E91EA5">
      <w:pPr>
        <w:pStyle w:val="1"/>
        <w:jc w:val="both"/>
        <w:rPr>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w:t>
      </w:r>
      <w:r w:rsidR="00AF0B3F">
        <w:rPr>
          <w:rFonts w:ascii="Times New Roman" w:hAnsi="Times New Roman"/>
          <w:sz w:val="28"/>
          <w:szCs w:val="28"/>
          <w:lang w:val="ru-RU"/>
        </w:rPr>
        <w:t xml:space="preserve"> </w:t>
      </w:r>
      <w:r w:rsidR="00C14D1A"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360010">
        <w:rPr>
          <w:color w:val="000000"/>
          <w:sz w:val="28"/>
          <w:szCs w:val="28"/>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A90224">
            <w:pPr>
              <w:shd w:val="clear" w:color="auto" w:fill="FFFFFF"/>
              <w:spacing w:line="320" w:lineRule="exact"/>
              <w:ind w:left="14"/>
            </w:pPr>
            <w:r w:rsidRPr="007E137F">
              <w:rPr>
                <w:b/>
                <w:bCs/>
                <w:color w:val="000000"/>
              </w:rPr>
              <w:lastRenderedPageBreak/>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A90224">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3AFBED46" w:rsidR="00E91EA5" w:rsidRPr="0073714D" w:rsidRDefault="00E91EA5" w:rsidP="00A90224">
            <w:pPr>
              <w:shd w:val="clear" w:color="auto" w:fill="FFFFFF"/>
              <w:spacing w:line="274" w:lineRule="exact"/>
              <w:ind w:left="91"/>
              <w:jc w:val="center"/>
            </w:pPr>
            <w:r>
              <w:rPr>
                <w:b/>
                <w:bCs/>
                <w:color w:val="000000"/>
              </w:rPr>
              <w:t xml:space="preserve">Модуль </w:t>
            </w:r>
            <w:r w:rsidR="005C0EDD">
              <w:rPr>
                <w:b/>
                <w:bCs/>
                <w:color w:val="000000"/>
              </w:rPr>
              <w:t>1</w:t>
            </w:r>
          </w:p>
          <w:p w14:paraId="2503AEF4" w14:textId="77777777" w:rsidR="00E91EA5" w:rsidRPr="007E137F" w:rsidRDefault="00E91EA5" w:rsidP="00A90224">
            <w:pPr>
              <w:shd w:val="clear" w:color="auto" w:fill="FFFFFF"/>
              <w:spacing w:line="274" w:lineRule="exact"/>
              <w:ind w:left="91"/>
              <w:jc w:val="center"/>
              <w:rPr>
                <w:b/>
                <w:bCs/>
                <w:color w:val="000000"/>
              </w:rPr>
            </w:pPr>
            <w:r w:rsidRPr="0073714D">
              <w:rPr>
                <w:b/>
                <w:bCs/>
                <w:color w:val="000000"/>
              </w:rPr>
              <w:t>(в часах)</w:t>
            </w:r>
          </w:p>
        </w:tc>
      </w:tr>
      <w:tr w:rsidR="00E91EA5"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E91EA5" w:rsidRPr="007E137F" w:rsidRDefault="00E91EA5" w:rsidP="00A90224">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0E9B663E" w:rsidR="00E91EA5" w:rsidRPr="007E137F" w:rsidRDefault="00E91EA5" w:rsidP="0087093E">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7AAE23E6" w:rsidR="00E91EA5" w:rsidRPr="007E137F" w:rsidRDefault="00E91EA5" w:rsidP="0087093E">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p>
        </w:tc>
      </w:tr>
      <w:tr w:rsidR="00E91EA5"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E91EA5" w:rsidRPr="007E137F" w:rsidRDefault="00105CA8" w:rsidP="00A90224">
            <w:pPr>
              <w:shd w:val="clear" w:color="auto" w:fill="FFFFFF"/>
              <w:spacing w:line="360" w:lineRule="exact"/>
            </w:pPr>
            <w:r>
              <w:rPr>
                <w:b/>
                <w:bCs/>
                <w:i/>
                <w:iCs/>
                <w:color w:val="000000"/>
              </w:rPr>
              <w:t>Контактная работа-</w:t>
            </w:r>
            <w:r w:rsidR="00E91EA5"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05A4246C" w:rsidR="00E91EA5" w:rsidRPr="007E137F" w:rsidRDefault="00E91EA5" w:rsidP="0087093E">
            <w:pPr>
              <w:shd w:val="clear" w:color="auto" w:fill="FFFFFF"/>
              <w:spacing w:line="360" w:lineRule="exact"/>
              <w:jc w:val="center"/>
            </w:pPr>
            <w:r>
              <w:t>40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0515EC13" w:rsidR="00E91EA5" w:rsidRPr="007E137F" w:rsidRDefault="00E91EA5" w:rsidP="0087093E">
            <w:pPr>
              <w:shd w:val="clear" w:color="auto" w:fill="FFFFFF"/>
              <w:spacing w:line="360" w:lineRule="exact"/>
              <w:jc w:val="center"/>
            </w:pPr>
            <w:r>
              <w:t>40</w:t>
            </w:r>
          </w:p>
        </w:tc>
      </w:tr>
      <w:tr w:rsidR="00E91EA5"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E91EA5" w:rsidRPr="007E137F" w:rsidRDefault="00E91EA5" w:rsidP="00A90224">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092265AD" w:rsidR="00E91EA5" w:rsidRPr="007E137F" w:rsidRDefault="005C0EDD" w:rsidP="0087093E">
            <w:pPr>
              <w:shd w:val="clear" w:color="auto" w:fill="FFFFFF"/>
              <w:spacing w:line="360" w:lineRule="exact"/>
              <w:jc w:val="center"/>
            </w:pPr>
            <w: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1DECC06A" w:rsidR="00E91EA5" w:rsidRPr="007E137F" w:rsidRDefault="005C0EDD" w:rsidP="0087093E">
            <w:pPr>
              <w:shd w:val="clear" w:color="auto" w:fill="FFFFFF"/>
              <w:spacing w:line="360" w:lineRule="exact"/>
              <w:jc w:val="center"/>
            </w:pPr>
            <w:r>
              <w:t>8</w:t>
            </w:r>
          </w:p>
        </w:tc>
      </w:tr>
      <w:tr w:rsidR="00E91EA5"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169FF1C9" w:rsidR="00E91EA5" w:rsidRPr="007E137F" w:rsidRDefault="00E91EA5" w:rsidP="00105CA8">
            <w:pPr>
              <w:shd w:val="clear" w:color="auto" w:fill="FFFFFF"/>
              <w:spacing w:line="360" w:lineRule="exact"/>
              <w:ind w:left="5"/>
            </w:pPr>
            <w:r w:rsidRPr="007E137F">
              <w:rPr>
                <w:i/>
                <w:iCs/>
                <w:color w:val="000000"/>
              </w:rPr>
              <w:t>Пра</w:t>
            </w:r>
            <w:r w:rsidR="008B1F4E">
              <w:rPr>
                <w:i/>
                <w:iCs/>
                <w:color w:val="000000"/>
              </w:rPr>
              <w:t>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3EC50EA5" w:rsidR="00E91EA5" w:rsidRPr="007E137F" w:rsidRDefault="00E91EA5" w:rsidP="0087093E">
            <w:pPr>
              <w:shd w:val="clear" w:color="auto" w:fill="FFFFFF"/>
              <w:spacing w:line="360" w:lineRule="exact"/>
              <w:jc w:val="center"/>
            </w:pPr>
            <w:r>
              <w:t>3</w:t>
            </w:r>
            <w:r w:rsidR="005C0EDD">
              <w:t>2</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350E4827" w:rsidR="00E91EA5" w:rsidRPr="007E137F" w:rsidRDefault="00E91EA5" w:rsidP="0087093E">
            <w:pPr>
              <w:shd w:val="clear" w:color="auto" w:fill="FFFFFF"/>
              <w:spacing w:line="360" w:lineRule="exact"/>
              <w:jc w:val="center"/>
            </w:pPr>
            <w:r>
              <w:t>3</w:t>
            </w:r>
            <w:r w:rsidR="005C0EDD">
              <w:t>2</w:t>
            </w:r>
          </w:p>
        </w:tc>
      </w:tr>
      <w:tr w:rsidR="00E91EA5"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E91EA5" w:rsidRPr="007E137F" w:rsidRDefault="00E91EA5" w:rsidP="00A90224">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7FF2E34B" w:rsidR="00E91EA5" w:rsidRPr="007E137F" w:rsidRDefault="0096771D" w:rsidP="0087093E">
            <w:pPr>
              <w:shd w:val="clear" w:color="auto" w:fill="FFFFFF"/>
              <w:spacing w:line="360" w:lineRule="exact"/>
              <w:jc w:val="center"/>
            </w:pPr>
            <w:r>
              <w:t>68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2406C05D" w:rsidR="00E91EA5" w:rsidRPr="007E137F" w:rsidRDefault="00E91EA5" w:rsidP="0087093E">
            <w:pPr>
              <w:shd w:val="clear" w:color="auto" w:fill="FFFFFF"/>
              <w:spacing w:line="360" w:lineRule="exact"/>
              <w:jc w:val="center"/>
            </w:pPr>
            <w:r>
              <w:t>68</w:t>
            </w:r>
          </w:p>
        </w:tc>
      </w:tr>
      <w:tr w:rsidR="00E91EA5"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E91EA5" w:rsidRPr="007E137F" w:rsidRDefault="00E91EA5" w:rsidP="00A90224">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69DFDD1E" w:rsidR="00E91EA5" w:rsidRPr="007E137F" w:rsidRDefault="005C0EDD" w:rsidP="0087093E">
            <w:pPr>
              <w:shd w:val="clear" w:color="auto" w:fill="FFFFFF"/>
              <w:spacing w:line="360" w:lineRule="exact"/>
              <w:jc w:val="center"/>
            </w:pPr>
            <w:r>
              <w:t>Эссе</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3A50C417" w:rsidR="00E91EA5" w:rsidRPr="007E137F" w:rsidRDefault="005C0EDD" w:rsidP="0087093E">
            <w:pPr>
              <w:shd w:val="clear" w:color="auto" w:fill="FFFFFF"/>
              <w:spacing w:line="360" w:lineRule="exact"/>
              <w:jc w:val="center"/>
            </w:pPr>
            <w:r>
              <w:t>Эссе</w:t>
            </w:r>
          </w:p>
        </w:tc>
      </w:tr>
      <w:tr w:rsidR="00E91EA5"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91EA5" w:rsidRPr="007E137F" w:rsidRDefault="00E91EA5" w:rsidP="002F0517">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7727E524" w:rsidR="00E91EA5" w:rsidRDefault="005C0EDD" w:rsidP="0087093E">
            <w:pPr>
              <w:shd w:val="clear" w:color="auto" w:fill="FFFFFF"/>
              <w:spacing w:line="360" w:lineRule="exact"/>
              <w:jc w:val="center"/>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5F0B49C2" w:rsidR="00E91EA5" w:rsidRDefault="005C0EDD" w:rsidP="0087093E">
            <w:pPr>
              <w:shd w:val="clear" w:color="auto" w:fill="FFFFFF"/>
              <w:spacing w:line="360" w:lineRule="exact"/>
              <w:jc w:val="center"/>
            </w:pPr>
            <w:r>
              <w:t>Зачет</w:t>
            </w:r>
          </w:p>
        </w:tc>
      </w:tr>
    </w:tbl>
    <w:p w14:paraId="22726B9A" w14:textId="77777777" w:rsidR="00E2458B" w:rsidRDefault="00E2458B" w:rsidP="00E2458B">
      <w:pPr>
        <w:pStyle w:val="1"/>
        <w:jc w:val="both"/>
        <w:rPr>
          <w:rFonts w:ascii="Times New Roman,Bold" w:hAnsi="Times New Roman,Bold"/>
          <w:sz w:val="28"/>
          <w:szCs w:val="28"/>
        </w:rPr>
      </w:pPr>
    </w:p>
    <w:p w14:paraId="3907376F" w14:textId="142D21B2" w:rsidR="00C93FE0" w:rsidRPr="00E2458B" w:rsidRDefault="00C93FE0" w:rsidP="00E2458B">
      <w:pPr>
        <w:pStyle w:val="1"/>
        <w:jc w:val="both"/>
        <w:rPr>
          <w:b w:val="0"/>
          <w:lang w:val="ru-RU"/>
        </w:rPr>
      </w:pPr>
      <w:r w:rsidRPr="00E2458B">
        <w:rPr>
          <w:rFonts w:ascii="Times New Roman,Bold" w:hAnsi="Times New Roman,Bold"/>
          <w:sz w:val="28"/>
          <w:szCs w:val="28"/>
          <w:lang w:val="ru-RU"/>
        </w:rPr>
        <w:t xml:space="preserve">5. </w:t>
      </w:r>
      <w:r w:rsidRPr="00E2458B">
        <w:rPr>
          <w:rFonts w:ascii="Times New Roman" w:hAnsi="Times New Roman"/>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занятий.</w:t>
      </w:r>
      <w:r w:rsidRPr="00E2458B">
        <w:rPr>
          <w:rFonts w:ascii="Times New Roman,Bold" w:hAnsi="Times New Roman,Bold"/>
          <w:sz w:val="28"/>
          <w:szCs w:val="28"/>
          <w:lang w:val="ru-RU"/>
        </w:rPr>
        <w:t xml:space="preserve"> </w:t>
      </w:r>
    </w:p>
    <w:p w14:paraId="64E6719E" w14:textId="77777777" w:rsidR="00C93FE0" w:rsidRPr="00E83F1D" w:rsidRDefault="00C93FE0" w:rsidP="000C216B">
      <w:pPr>
        <w:spacing w:line="276" w:lineRule="auto"/>
        <w:ind w:firstLine="709"/>
        <w:jc w:val="both"/>
        <w:rPr>
          <w:b/>
        </w:rPr>
      </w:pPr>
      <w:r w:rsidRPr="00105CA8">
        <w:rPr>
          <w:rFonts w:ascii="Times New Roman,Bold" w:hAnsi="Times New Roman,Bold"/>
          <w:b/>
          <w:sz w:val="28"/>
          <w:szCs w:val="28"/>
        </w:rPr>
        <w:t>5.1</w:t>
      </w:r>
      <w:r w:rsidRPr="000C216B">
        <w:rPr>
          <w:b/>
          <w:kern w:val="32"/>
          <w:sz w:val="28"/>
          <w:szCs w:val="28"/>
          <w:lang w:eastAsia="ru-RU"/>
        </w:rPr>
        <w:t>. Содержание дисциплины</w:t>
      </w:r>
      <w:r w:rsidRPr="00105CA8">
        <w:rPr>
          <w:rFonts w:ascii="Times New Roman,Bold" w:hAnsi="Times New Roman,Bold"/>
          <w:b/>
          <w:sz w:val="28"/>
          <w:szCs w:val="28"/>
        </w:rPr>
        <w:t xml:space="preserve"> </w:t>
      </w:r>
    </w:p>
    <w:p w14:paraId="13F37850" w14:textId="7379E33E" w:rsidR="00E74415" w:rsidRPr="00E74415" w:rsidRDefault="00E74415" w:rsidP="00E74415">
      <w:pPr>
        <w:spacing w:line="276" w:lineRule="auto"/>
        <w:ind w:firstLine="709"/>
        <w:jc w:val="both"/>
        <w:rPr>
          <w:b/>
          <w:kern w:val="32"/>
          <w:sz w:val="28"/>
          <w:szCs w:val="28"/>
          <w:lang w:eastAsia="ru-RU"/>
        </w:rPr>
      </w:pPr>
      <w:r w:rsidRPr="00E74415">
        <w:rPr>
          <w:b/>
          <w:kern w:val="32"/>
          <w:sz w:val="28"/>
          <w:szCs w:val="28"/>
          <w:lang w:eastAsia="ru-RU"/>
        </w:rPr>
        <w:t xml:space="preserve">Тема 1. </w:t>
      </w:r>
      <w:r w:rsidR="00286D5E">
        <w:rPr>
          <w:b/>
          <w:kern w:val="32"/>
          <w:sz w:val="28"/>
          <w:szCs w:val="28"/>
          <w:lang w:eastAsia="ru-RU"/>
        </w:rPr>
        <w:t>Э</w:t>
      </w:r>
      <w:r w:rsidR="00330B7C" w:rsidRPr="00330B7C">
        <w:rPr>
          <w:b/>
          <w:kern w:val="32"/>
          <w:sz w:val="28"/>
          <w:szCs w:val="28"/>
          <w:lang w:eastAsia="ru-RU"/>
        </w:rPr>
        <w:t xml:space="preserve">тапы формирования глобальной торговой системы. </w:t>
      </w:r>
    </w:p>
    <w:p w14:paraId="7F265F24" w14:textId="55646C06" w:rsidR="00E74415" w:rsidRPr="00E74415" w:rsidRDefault="00E74415" w:rsidP="00E74415">
      <w:pPr>
        <w:spacing w:line="276" w:lineRule="auto"/>
        <w:ind w:firstLine="708"/>
        <w:jc w:val="both"/>
        <w:rPr>
          <w:sz w:val="28"/>
          <w:szCs w:val="28"/>
          <w:lang w:eastAsia="ru-RU"/>
        </w:rPr>
      </w:pPr>
      <w:r w:rsidRPr="00E74415">
        <w:rPr>
          <w:sz w:val="28"/>
          <w:szCs w:val="28"/>
          <w:lang w:eastAsia="ru-RU"/>
        </w:rPr>
        <w:t xml:space="preserve">Понятие глобальной торговой системы, ее структурные элементы. Основные направления и этапы развития многостороннего регулирования торгово-экономических отношений. Предпосылки и причины многостороннего торгового сотрудничества. Причины зарождения международной торговой системы. История формирования </w:t>
      </w:r>
      <w:r w:rsidR="00286DC3">
        <w:rPr>
          <w:sz w:val="28"/>
          <w:szCs w:val="28"/>
          <w:lang w:eastAsia="ru-RU"/>
        </w:rPr>
        <w:t>многосторонней</w:t>
      </w:r>
      <w:r w:rsidRPr="00E74415">
        <w:rPr>
          <w:sz w:val="28"/>
          <w:szCs w:val="28"/>
          <w:lang w:eastAsia="ru-RU"/>
        </w:rPr>
        <w:t xml:space="preserve"> торговой системы в рамках </w:t>
      </w:r>
      <w:r w:rsidR="00286DC3">
        <w:rPr>
          <w:sz w:val="28"/>
          <w:szCs w:val="28"/>
          <w:lang w:eastAsia="ru-RU"/>
        </w:rPr>
        <w:t>ГАТТ/ВТО</w:t>
      </w:r>
      <w:r w:rsidRPr="00E74415">
        <w:rPr>
          <w:sz w:val="28"/>
          <w:szCs w:val="28"/>
          <w:lang w:eastAsia="ru-RU"/>
        </w:rPr>
        <w:t xml:space="preserve">. </w:t>
      </w:r>
    </w:p>
    <w:p w14:paraId="5CB412C9" w14:textId="68CC8111" w:rsidR="00E74415" w:rsidRPr="0074542E" w:rsidRDefault="00E74415" w:rsidP="00E74415">
      <w:pPr>
        <w:spacing w:line="276" w:lineRule="auto"/>
        <w:ind w:firstLine="708"/>
        <w:jc w:val="both"/>
        <w:rPr>
          <w:sz w:val="28"/>
          <w:szCs w:val="28"/>
          <w:lang w:eastAsia="ru-RU"/>
        </w:rPr>
      </w:pPr>
      <w:r w:rsidRPr="00E74415">
        <w:rPr>
          <w:sz w:val="28"/>
          <w:szCs w:val="28"/>
          <w:lang w:eastAsia="ru-RU"/>
        </w:rPr>
        <w:t>Место торговой политики в экономической политике правительств, взаимосвязь мер регулирования внутреннего рынка и торговой политики.</w:t>
      </w:r>
      <w:r w:rsidR="00286DC3">
        <w:rPr>
          <w:sz w:val="28"/>
          <w:szCs w:val="28"/>
          <w:lang w:eastAsia="ru-RU"/>
        </w:rPr>
        <w:t xml:space="preserve"> </w:t>
      </w:r>
      <w:r w:rsidRPr="00E74415">
        <w:rPr>
          <w:sz w:val="28"/>
          <w:szCs w:val="28"/>
          <w:lang w:eastAsia="ru-RU"/>
        </w:rPr>
        <w:t>Соотношение протекционизма и либерализации торговли. Тенденции развития протекционизма и его взаимосвязь с расширением торговли. Правовые и организационные формы развития либерализации торговли и протекционизма, роль многосторонних экономических организаций и переговоров в данном процессе.</w:t>
      </w:r>
      <w:r w:rsidR="0074542E" w:rsidRPr="0074542E">
        <w:rPr>
          <w:sz w:val="28"/>
          <w:szCs w:val="28"/>
          <w:lang w:eastAsia="ru-RU"/>
        </w:rPr>
        <w:t xml:space="preserve"> П</w:t>
      </w:r>
      <w:r w:rsidR="0074542E">
        <w:rPr>
          <w:sz w:val="28"/>
          <w:szCs w:val="28"/>
          <w:lang w:eastAsia="ru-RU"/>
        </w:rPr>
        <w:t>ротекционизм 2.0 и глобальная торговая система.</w:t>
      </w:r>
    </w:p>
    <w:p w14:paraId="64D8D410" w14:textId="1A3EB513" w:rsidR="00E74415" w:rsidRDefault="00E74415" w:rsidP="0074542E">
      <w:pPr>
        <w:spacing w:before="120" w:line="276" w:lineRule="auto"/>
        <w:ind w:firstLine="709"/>
        <w:jc w:val="both"/>
        <w:rPr>
          <w:b/>
          <w:sz w:val="28"/>
          <w:szCs w:val="28"/>
          <w:lang w:eastAsia="ru-RU"/>
        </w:rPr>
      </w:pPr>
      <w:r w:rsidRPr="00E74415">
        <w:rPr>
          <w:b/>
          <w:sz w:val="28"/>
          <w:szCs w:val="28"/>
          <w:lang w:eastAsia="ru-RU"/>
        </w:rPr>
        <w:t xml:space="preserve">Тема </w:t>
      </w:r>
      <w:r w:rsidR="00286D5E">
        <w:rPr>
          <w:b/>
          <w:sz w:val="28"/>
          <w:szCs w:val="28"/>
          <w:lang w:eastAsia="ru-RU"/>
        </w:rPr>
        <w:t>2</w:t>
      </w:r>
      <w:r w:rsidRPr="00E74415">
        <w:rPr>
          <w:b/>
          <w:sz w:val="28"/>
          <w:szCs w:val="28"/>
          <w:lang w:eastAsia="ru-RU"/>
        </w:rPr>
        <w:t xml:space="preserve">. </w:t>
      </w:r>
      <w:r w:rsidR="007A4A30" w:rsidRPr="007A4A30">
        <w:rPr>
          <w:b/>
          <w:sz w:val="28"/>
          <w:szCs w:val="28"/>
          <w:lang w:eastAsia="ru-RU"/>
        </w:rPr>
        <w:t xml:space="preserve">Нормы и правила ВТО в области инвестиционной политики, торговли товарами и </w:t>
      </w:r>
      <w:r w:rsidR="008814BD">
        <w:rPr>
          <w:b/>
          <w:sz w:val="28"/>
          <w:szCs w:val="28"/>
          <w:lang w:eastAsia="ru-RU"/>
        </w:rPr>
        <w:t>у</w:t>
      </w:r>
      <w:r w:rsidR="007A4A30" w:rsidRPr="007A4A30">
        <w:rPr>
          <w:b/>
          <w:sz w:val="28"/>
          <w:szCs w:val="28"/>
          <w:lang w:eastAsia="ru-RU"/>
        </w:rPr>
        <w:t>слугами, объектами интеллектуальной собственности</w:t>
      </w:r>
      <w:r w:rsidR="00330B7C" w:rsidRPr="00330B7C">
        <w:rPr>
          <w:b/>
          <w:sz w:val="28"/>
          <w:szCs w:val="28"/>
          <w:lang w:eastAsia="ru-RU"/>
        </w:rPr>
        <w:t>.</w:t>
      </w:r>
    </w:p>
    <w:p w14:paraId="59F5D519" w14:textId="7715CBF7" w:rsidR="00376CD2" w:rsidRDefault="00376CD2" w:rsidP="00330B7C">
      <w:pPr>
        <w:spacing w:line="276" w:lineRule="auto"/>
        <w:ind w:firstLine="708"/>
        <w:jc w:val="both"/>
        <w:rPr>
          <w:sz w:val="28"/>
          <w:szCs w:val="28"/>
          <w:lang w:eastAsia="ru-RU"/>
        </w:rPr>
      </w:pPr>
      <w:r w:rsidRPr="00376CD2">
        <w:rPr>
          <w:sz w:val="28"/>
          <w:szCs w:val="28"/>
          <w:lang w:eastAsia="ru-RU"/>
        </w:rPr>
        <w:t>Ключевые международно-признанные принципы применения</w:t>
      </w:r>
      <w:r w:rsidR="008814BD">
        <w:rPr>
          <w:sz w:val="28"/>
          <w:szCs w:val="28"/>
          <w:lang w:eastAsia="ru-RU"/>
        </w:rPr>
        <w:t xml:space="preserve"> инструментов торговой политики – </w:t>
      </w:r>
      <w:r w:rsidR="008814BD" w:rsidRPr="008814BD">
        <w:rPr>
          <w:sz w:val="28"/>
          <w:szCs w:val="28"/>
          <w:lang w:eastAsia="ru-RU"/>
        </w:rPr>
        <w:t>недискриминация, транспарентность</w:t>
      </w:r>
      <w:r w:rsidR="008814BD">
        <w:rPr>
          <w:sz w:val="28"/>
          <w:szCs w:val="28"/>
          <w:lang w:eastAsia="ru-RU"/>
        </w:rPr>
        <w:t>,</w:t>
      </w:r>
      <w:r w:rsidR="008814BD" w:rsidRPr="008814BD">
        <w:rPr>
          <w:sz w:val="28"/>
          <w:szCs w:val="28"/>
          <w:lang w:eastAsia="ru-RU"/>
        </w:rPr>
        <w:t xml:space="preserve"> </w:t>
      </w:r>
      <w:r w:rsidR="008814BD">
        <w:rPr>
          <w:sz w:val="28"/>
          <w:szCs w:val="28"/>
          <w:lang w:eastAsia="ru-RU"/>
        </w:rPr>
        <w:t>режим</w:t>
      </w:r>
      <w:r w:rsidR="008814BD" w:rsidRPr="008814BD">
        <w:rPr>
          <w:sz w:val="28"/>
          <w:szCs w:val="28"/>
          <w:lang w:eastAsia="ru-RU"/>
        </w:rPr>
        <w:t xml:space="preserve"> наибольшего благоприятствования (РНБ)</w:t>
      </w:r>
      <w:r w:rsidR="008814BD">
        <w:rPr>
          <w:sz w:val="28"/>
          <w:szCs w:val="28"/>
          <w:lang w:eastAsia="ru-RU"/>
        </w:rPr>
        <w:t>,</w:t>
      </w:r>
      <w:r w:rsidR="008814BD" w:rsidRPr="008814BD">
        <w:rPr>
          <w:sz w:val="28"/>
          <w:szCs w:val="28"/>
          <w:lang w:eastAsia="ru-RU"/>
        </w:rPr>
        <w:t xml:space="preserve"> национальн</w:t>
      </w:r>
      <w:r w:rsidR="008814BD">
        <w:rPr>
          <w:sz w:val="28"/>
          <w:szCs w:val="28"/>
          <w:lang w:eastAsia="ru-RU"/>
        </w:rPr>
        <w:t>ый</w:t>
      </w:r>
      <w:r w:rsidR="008814BD" w:rsidRPr="008814BD">
        <w:rPr>
          <w:sz w:val="28"/>
          <w:szCs w:val="28"/>
          <w:lang w:eastAsia="ru-RU"/>
        </w:rPr>
        <w:t xml:space="preserve"> режима</w:t>
      </w:r>
      <w:r w:rsidR="008814BD">
        <w:rPr>
          <w:sz w:val="28"/>
          <w:szCs w:val="28"/>
          <w:lang w:eastAsia="ru-RU"/>
        </w:rPr>
        <w:t>.</w:t>
      </w:r>
      <w:r w:rsidR="008814BD" w:rsidRPr="008814BD">
        <w:rPr>
          <w:sz w:val="28"/>
          <w:szCs w:val="28"/>
          <w:lang w:eastAsia="ru-RU"/>
        </w:rPr>
        <w:t xml:space="preserve"> Инструменты регулирования торговли товарами и услугами: правила применения и система изъятий. Участие в деятельности ВТО – процедура нотификации и работа Комитетов ВТО.</w:t>
      </w:r>
    </w:p>
    <w:p w14:paraId="22DFFF0C" w14:textId="77777777" w:rsidR="0074542E" w:rsidRPr="0074542E" w:rsidRDefault="0074542E" w:rsidP="0074542E">
      <w:pPr>
        <w:spacing w:line="276" w:lineRule="auto"/>
        <w:ind w:firstLine="708"/>
        <w:jc w:val="both"/>
        <w:rPr>
          <w:sz w:val="28"/>
          <w:szCs w:val="28"/>
          <w:lang w:eastAsia="ru-RU"/>
        </w:rPr>
      </w:pPr>
      <w:r w:rsidRPr="0074542E">
        <w:rPr>
          <w:sz w:val="28"/>
          <w:szCs w:val="28"/>
          <w:lang w:eastAsia="ru-RU"/>
        </w:rPr>
        <w:lastRenderedPageBreak/>
        <w:t xml:space="preserve">Правила и обязательства в рамках ВТО. Подходы к ведению и организации тарифных переговоров. Основные дополнительные обязательства, нормы и правила в данной области (таможенная оценка, определение страны происхождения). Секторальные инициативы. </w:t>
      </w:r>
    </w:p>
    <w:p w14:paraId="064842FC" w14:textId="77777777" w:rsidR="0074542E" w:rsidRPr="0074542E" w:rsidRDefault="0074542E" w:rsidP="0074542E">
      <w:pPr>
        <w:spacing w:line="276" w:lineRule="auto"/>
        <w:ind w:firstLine="708"/>
        <w:jc w:val="both"/>
        <w:rPr>
          <w:sz w:val="28"/>
          <w:szCs w:val="28"/>
          <w:lang w:eastAsia="ru-RU"/>
        </w:rPr>
      </w:pPr>
      <w:r w:rsidRPr="0074542E">
        <w:rPr>
          <w:sz w:val="28"/>
          <w:szCs w:val="28"/>
          <w:lang w:eastAsia="ru-RU"/>
        </w:rPr>
        <w:t>Механизмы и последствия применения нетарифных ограничений, их виды. Количественные ограничения, лицензирование, монополии, технические барьеры в торговле. Правила ВТО и структура обязательств в данной области (ограничения применения нетарифных мер, нормы, правила, возможности и практика их применения). Нормы и правила ВТО в области нетарифных барьеров, связанные с законодательством и регулированием внутреннего рынка. Обязательства в отношении налогообложения. Процедуры и принципы лицензирования. Технические барьеры в торговле, санитарные и фитосанитарные меры. Характеристика соответствующих соглашений системы ВТО.</w:t>
      </w:r>
    </w:p>
    <w:p w14:paraId="1D3E65F0" w14:textId="77777777" w:rsidR="0074542E" w:rsidRPr="0074542E" w:rsidRDefault="0074542E" w:rsidP="0074542E">
      <w:pPr>
        <w:spacing w:line="276" w:lineRule="auto"/>
        <w:ind w:firstLine="708"/>
        <w:jc w:val="both"/>
        <w:rPr>
          <w:sz w:val="28"/>
          <w:szCs w:val="28"/>
          <w:lang w:eastAsia="ru-RU"/>
        </w:rPr>
      </w:pPr>
      <w:r w:rsidRPr="0074542E">
        <w:rPr>
          <w:sz w:val="28"/>
          <w:szCs w:val="28"/>
          <w:lang w:eastAsia="ru-RU"/>
        </w:rPr>
        <w:t>Механизм и основания применения защитных мер. Нормы и правила ВТО в отношении применения защитных мер. Законодательство и процедуры в области применения защитных мер. Демпинг и антидемпинговые меры. Экономическая природа и торговые последствия демпинга и субсидирования. Процедуры проведения антидемпинговых, специальных защитных и компенсационных мер. Особенности антидемпингового законодательства в Российской Федерации и зарубежных странах. Подготовка документов для антидемпинговых процедур.</w:t>
      </w:r>
    </w:p>
    <w:p w14:paraId="7DD957FD" w14:textId="77777777" w:rsidR="0074542E" w:rsidRPr="00E74415" w:rsidRDefault="0074542E" w:rsidP="0074542E">
      <w:pPr>
        <w:spacing w:line="276" w:lineRule="auto"/>
        <w:ind w:firstLine="708"/>
        <w:jc w:val="both"/>
        <w:rPr>
          <w:sz w:val="28"/>
          <w:szCs w:val="28"/>
          <w:lang w:eastAsia="ru-RU"/>
        </w:rPr>
      </w:pPr>
      <w:r w:rsidRPr="0074542E">
        <w:rPr>
          <w:sz w:val="28"/>
          <w:szCs w:val="28"/>
          <w:lang w:eastAsia="ru-RU"/>
        </w:rPr>
        <w:t>Особенности проведения компенсационных расследований и применения специальных защитных мер.</w:t>
      </w:r>
    </w:p>
    <w:p w14:paraId="65517C34" w14:textId="77777777" w:rsidR="00330B7C" w:rsidRPr="00E74415" w:rsidRDefault="00330B7C" w:rsidP="00330B7C">
      <w:pPr>
        <w:spacing w:line="276" w:lineRule="auto"/>
        <w:ind w:firstLine="708"/>
        <w:jc w:val="both"/>
        <w:rPr>
          <w:sz w:val="28"/>
          <w:szCs w:val="28"/>
          <w:lang w:eastAsia="ru-RU"/>
        </w:rPr>
      </w:pPr>
      <w:r w:rsidRPr="00E74415">
        <w:rPr>
          <w:sz w:val="28"/>
          <w:szCs w:val="28"/>
          <w:lang w:eastAsia="ru-RU"/>
        </w:rPr>
        <w:t xml:space="preserve">Режим капиталовложений (ТРИМС). Обязательства в рамках ВТО. Особенности обязательств в области иностранного инвестирования. Особенности законодательства Российской Федерации в области иностранных инвестиций и обязательства в рамках ВТО. Регулирование доступа иностранных инвесторов на внутренний рынок. </w:t>
      </w:r>
    </w:p>
    <w:p w14:paraId="222DEAF2" w14:textId="314A14F8" w:rsidR="00E74415" w:rsidRPr="00E74415" w:rsidRDefault="00E74415" w:rsidP="00E74415">
      <w:pPr>
        <w:spacing w:line="276" w:lineRule="auto"/>
        <w:ind w:firstLine="708"/>
        <w:jc w:val="both"/>
        <w:rPr>
          <w:sz w:val="28"/>
          <w:szCs w:val="28"/>
          <w:lang w:eastAsia="ru-RU"/>
        </w:rPr>
      </w:pPr>
      <w:r w:rsidRPr="00E74415">
        <w:rPr>
          <w:sz w:val="28"/>
          <w:szCs w:val="28"/>
          <w:lang w:eastAsia="ru-RU"/>
        </w:rPr>
        <w:t>Особенности международной торговли услугами и механизмов ее регулирования. Инструменты регулирования доступа на рынок услуг. Классификация услуг. Единство регулирования национального рынка услуг и доступа на рынок услуг иностранных поставщиков. Законодательство в области регулирования рынка услуг.</w:t>
      </w:r>
      <w:r w:rsidR="00486D4E">
        <w:rPr>
          <w:sz w:val="28"/>
          <w:szCs w:val="28"/>
          <w:lang w:eastAsia="ru-RU"/>
        </w:rPr>
        <w:t xml:space="preserve"> </w:t>
      </w:r>
      <w:r w:rsidRPr="00E74415">
        <w:rPr>
          <w:sz w:val="28"/>
          <w:szCs w:val="28"/>
          <w:lang w:eastAsia="ru-RU"/>
        </w:rPr>
        <w:t>Структура и обязательства в рамках Генерального соглашения по торговле услугами (ГАТС). Структура ГАТС. Требования к законодательству. Формирование специфических обязательств. Особенности применения в отдельных секторах услуг.</w:t>
      </w:r>
    </w:p>
    <w:p w14:paraId="61C1D8CE" w14:textId="397EE4B4" w:rsidR="00E74415" w:rsidRPr="00E74415" w:rsidRDefault="00E74415" w:rsidP="00E74415">
      <w:pPr>
        <w:spacing w:line="276" w:lineRule="auto"/>
        <w:ind w:firstLine="708"/>
        <w:jc w:val="both"/>
        <w:rPr>
          <w:sz w:val="28"/>
          <w:szCs w:val="28"/>
          <w:lang w:eastAsia="ru-RU"/>
        </w:rPr>
      </w:pPr>
      <w:r w:rsidRPr="00E74415">
        <w:rPr>
          <w:sz w:val="28"/>
          <w:szCs w:val="28"/>
          <w:lang w:eastAsia="ru-RU"/>
        </w:rPr>
        <w:t xml:space="preserve">Нормы и правила ВТО в области прав интеллектуальной собственности. ТРИПС. Принципы, нормы и правила ВТО в данной области. Обязательства </w:t>
      </w:r>
      <w:r w:rsidRPr="00E74415">
        <w:rPr>
          <w:sz w:val="28"/>
          <w:szCs w:val="28"/>
          <w:lang w:eastAsia="ru-RU"/>
        </w:rPr>
        <w:lastRenderedPageBreak/>
        <w:t>Российской Федерации в данной области и национальное законодательство, проблемы выполнения норм и правил ВТО.</w:t>
      </w:r>
      <w:r w:rsidR="00486D4E">
        <w:rPr>
          <w:sz w:val="28"/>
          <w:szCs w:val="28"/>
          <w:lang w:eastAsia="ru-RU"/>
        </w:rPr>
        <w:t xml:space="preserve"> </w:t>
      </w:r>
      <w:r w:rsidRPr="00E74415">
        <w:rPr>
          <w:sz w:val="28"/>
          <w:szCs w:val="28"/>
          <w:lang w:eastAsia="ru-RU"/>
        </w:rPr>
        <w:t>Роль многосторонних правил в области охраны прав интеллектуальной собственности.</w:t>
      </w:r>
    </w:p>
    <w:p w14:paraId="5DE64C13" w14:textId="69A78C31" w:rsidR="00E74415" w:rsidRPr="00330B7C" w:rsidRDefault="00330B7C" w:rsidP="00E74415">
      <w:pPr>
        <w:spacing w:line="276" w:lineRule="auto"/>
        <w:ind w:firstLine="708"/>
        <w:jc w:val="both"/>
        <w:rPr>
          <w:sz w:val="28"/>
          <w:szCs w:val="28"/>
          <w:lang w:eastAsia="ru-RU"/>
        </w:rPr>
      </w:pPr>
      <w:r w:rsidRPr="00330B7C">
        <w:rPr>
          <w:sz w:val="28"/>
          <w:szCs w:val="28"/>
          <w:lang w:eastAsia="ru-RU"/>
        </w:rPr>
        <w:t>Попытки формирования многосторонних обязательств в данных областях за рамками ВТО.</w:t>
      </w:r>
    </w:p>
    <w:p w14:paraId="5BBA3114" w14:textId="77777777" w:rsidR="00330B7C" w:rsidRPr="00330B7C" w:rsidRDefault="00330B7C" w:rsidP="00E74415">
      <w:pPr>
        <w:spacing w:line="276" w:lineRule="auto"/>
        <w:ind w:firstLine="708"/>
        <w:jc w:val="both"/>
        <w:rPr>
          <w:sz w:val="28"/>
          <w:szCs w:val="28"/>
          <w:lang w:eastAsia="ru-RU"/>
        </w:rPr>
      </w:pPr>
    </w:p>
    <w:p w14:paraId="704F9A86" w14:textId="77777777" w:rsidR="00AA6BE6" w:rsidRDefault="00286D5E" w:rsidP="00286D5E">
      <w:pPr>
        <w:spacing w:line="276" w:lineRule="auto"/>
        <w:ind w:firstLine="708"/>
        <w:jc w:val="both"/>
        <w:rPr>
          <w:b/>
          <w:kern w:val="32"/>
          <w:sz w:val="28"/>
          <w:szCs w:val="28"/>
          <w:lang w:eastAsia="ru-RU"/>
        </w:rPr>
      </w:pPr>
      <w:r>
        <w:rPr>
          <w:b/>
          <w:kern w:val="32"/>
          <w:sz w:val="28"/>
          <w:szCs w:val="28"/>
          <w:lang w:eastAsia="ru-RU"/>
        </w:rPr>
        <w:t xml:space="preserve">Тема 3. </w:t>
      </w:r>
      <w:r w:rsidRPr="00330B7C">
        <w:rPr>
          <w:b/>
          <w:kern w:val="32"/>
          <w:sz w:val="28"/>
          <w:szCs w:val="28"/>
          <w:lang w:eastAsia="ru-RU"/>
        </w:rPr>
        <w:t>Современные тенденции и вызовы развития международной торговли.</w:t>
      </w:r>
      <w:r>
        <w:rPr>
          <w:b/>
          <w:kern w:val="32"/>
          <w:sz w:val="28"/>
          <w:szCs w:val="28"/>
          <w:lang w:eastAsia="ru-RU"/>
        </w:rPr>
        <w:t xml:space="preserve"> Торговые войны. Санкционные режимы. </w:t>
      </w:r>
    </w:p>
    <w:p w14:paraId="09F265E0" w14:textId="7F6567E4" w:rsidR="00286D5E" w:rsidRDefault="00286D5E" w:rsidP="00286D5E">
      <w:pPr>
        <w:spacing w:line="276" w:lineRule="auto"/>
        <w:ind w:firstLine="708"/>
        <w:jc w:val="both"/>
        <w:rPr>
          <w:kern w:val="32"/>
          <w:sz w:val="28"/>
          <w:szCs w:val="28"/>
          <w:lang w:eastAsia="ru-RU"/>
        </w:rPr>
      </w:pPr>
      <w:r w:rsidRPr="00E74415">
        <w:rPr>
          <w:kern w:val="32"/>
          <w:sz w:val="28"/>
          <w:szCs w:val="28"/>
          <w:lang w:eastAsia="ru-RU"/>
        </w:rPr>
        <w:t xml:space="preserve">Современные тенденции развития международной торговли и мировых товарных рынков в условиях современных вызовов. </w:t>
      </w:r>
      <w:r w:rsidR="00376CD2" w:rsidRPr="00376CD2">
        <w:rPr>
          <w:kern w:val="32"/>
          <w:sz w:val="28"/>
          <w:szCs w:val="28"/>
          <w:lang w:eastAsia="ru-RU"/>
        </w:rPr>
        <w:t>Современные вызовы функционирования ВТО как института многостороннего регулирования международной торговли.</w:t>
      </w:r>
    </w:p>
    <w:p w14:paraId="6A8FB30A" w14:textId="0EE5B830" w:rsidR="003502B3" w:rsidRPr="00E74415" w:rsidRDefault="003502B3" w:rsidP="00286D5E">
      <w:pPr>
        <w:spacing w:line="276" w:lineRule="auto"/>
        <w:ind w:firstLine="708"/>
        <w:jc w:val="both"/>
        <w:rPr>
          <w:kern w:val="32"/>
          <w:sz w:val="28"/>
          <w:szCs w:val="28"/>
          <w:lang w:eastAsia="ru-RU"/>
        </w:rPr>
      </w:pPr>
      <w:r w:rsidRPr="003502B3">
        <w:rPr>
          <w:kern w:val="32"/>
          <w:sz w:val="28"/>
          <w:szCs w:val="28"/>
          <w:lang w:eastAsia="ru-RU"/>
        </w:rPr>
        <w:t>Система рисков в международной торговле. Подходы к оценке рисков в международной торговле. Способы минимизации рисков в международной торговле в современных условиях.</w:t>
      </w:r>
    </w:p>
    <w:p w14:paraId="333AE871" w14:textId="3F42F043" w:rsidR="00286D5E" w:rsidRPr="00E74415" w:rsidRDefault="00286D5E" w:rsidP="00286D5E">
      <w:pPr>
        <w:spacing w:line="276" w:lineRule="auto"/>
        <w:ind w:firstLine="708"/>
        <w:jc w:val="both"/>
        <w:rPr>
          <w:sz w:val="28"/>
          <w:szCs w:val="28"/>
          <w:lang w:eastAsia="ru-RU"/>
        </w:rPr>
      </w:pPr>
      <w:r w:rsidRPr="00E74415">
        <w:rPr>
          <w:sz w:val="28"/>
          <w:szCs w:val="28"/>
          <w:lang w:eastAsia="ru-RU"/>
        </w:rPr>
        <w:t xml:space="preserve">Источники возникновения и разрешения торговых конфликтов. Торговые конфликты и их взаимосвязь с применением инструментов торговой политики и обязательствами в рамках многосторонней системы. Механизм разрешения </w:t>
      </w:r>
      <w:r w:rsidR="00486D4E">
        <w:rPr>
          <w:sz w:val="28"/>
          <w:szCs w:val="28"/>
          <w:lang w:eastAsia="ru-RU"/>
        </w:rPr>
        <w:t>торговых споров</w:t>
      </w:r>
      <w:r w:rsidRPr="00E74415">
        <w:rPr>
          <w:sz w:val="28"/>
          <w:szCs w:val="28"/>
          <w:lang w:eastAsia="ru-RU"/>
        </w:rPr>
        <w:t xml:space="preserve"> в рамках ВТО. Правила</w:t>
      </w:r>
      <w:r w:rsidR="00486D4E">
        <w:rPr>
          <w:sz w:val="28"/>
          <w:szCs w:val="28"/>
          <w:lang w:eastAsia="ru-RU"/>
        </w:rPr>
        <w:t>,</w:t>
      </w:r>
      <w:r w:rsidRPr="00E74415">
        <w:rPr>
          <w:sz w:val="28"/>
          <w:szCs w:val="28"/>
          <w:lang w:eastAsia="ru-RU"/>
        </w:rPr>
        <w:t xml:space="preserve"> формы </w:t>
      </w:r>
      <w:r w:rsidR="00486D4E">
        <w:rPr>
          <w:sz w:val="28"/>
          <w:szCs w:val="28"/>
          <w:lang w:eastAsia="ru-RU"/>
        </w:rPr>
        <w:t xml:space="preserve">и процедуры </w:t>
      </w:r>
      <w:r w:rsidRPr="00E74415">
        <w:rPr>
          <w:sz w:val="28"/>
          <w:szCs w:val="28"/>
          <w:lang w:eastAsia="ru-RU"/>
        </w:rPr>
        <w:t xml:space="preserve">урегулирования </w:t>
      </w:r>
      <w:r w:rsidR="00486D4E">
        <w:rPr>
          <w:sz w:val="28"/>
          <w:szCs w:val="28"/>
          <w:lang w:eastAsia="ru-RU"/>
        </w:rPr>
        <w:t>торговых споров</w:t>
      </w:r>
      <w:r w:rsidRPr="00E74415">
        <w:rPr>
          <w:sz w:val="28"/>
          <w:szCs w:val="28"/>
          <w:lang w:eastAsia="ru-RU"/>
        </w:rPr>
        <w:t xml:space="preserve">. </w:t>
      </w:r>
    </w:p>
    <w:p w14:paraId="75F3F503" w14:textId="389B679C" w:rsidR="00286D5E" w:rsidRPr="00E74415" w:rsidRDefault="00286D5E" w:rsidP="00286D5E">
      <w:pPr>
        <w:spacing w:line="276" w:lineRule="auto"/>
        <w:ind w:firstLine="708"/>
        <w:jc w:val="both"/>
        <w:rPr>
          <w:sz w:val="28"/>
          <w:szCs w:val="28"/>
          <w:lang w:eastAsia="ru-RU"/>
        </w:rPr>
      </w:pPr>
      <w:r w:rsidRPr="00803001">
        <w:rPr>
          <w:sz w:val="28"/>
          <w:szCs w:val="28"/>
          <w:lang w:eastAsia="ru-RU"/>
        </w:rPr>
        <w:t>Торговые войны. Санкционные режимы</w:t>
      </w:r>
      <w:r w:rsidR="00E2297E">
        <w:rPr>
          <w:sz w:val="28"/>
          <w:szCs w:val="28"/>
          <w:lang w:eastAsia="ru-RU"/>
        </w:rPr>
        <w:t xml:space="preserve"> и контрмеры в международной торговле.</w:t>
      </w:r>
    </w:p>
    <w:p w14:paraId="1FB76172" w14:textId="77777777" w:rsidR="00286D5E" w:rsidRDefault="00286D5E" w:rsidP="00E74415">
      <w:pPr>
        <w:spacing w:line="276" w:lineRule="auto"/>
        <w:ind w:firstLine="708"/>
        <w:jc w:val="both"/>
        <w:rPr>
          <w:b/>
          <w:sz w:val="28"/>
          <w:szCs w:val="28"/>
          <w:lang w:eastAsia="ru-RU"/>
        </w:rPr>
      </w:pPr>
    </w:p>
    <w:p w14:paraId="64A73A7D" w14:textId="4212EB18" w:rsidR="00E74415" w:rsidRPr="00E74415" w:rsidRDefault="00E74415" w:rsidP="00E74415">
      <w:pPr>
        <w:spacing w:line="276" w:lineRule="auto"/>
        <w:ind w:firstLine="708"/>
        <w:jc w:val="both"/>
        <w:rPr>
          <w:b/>
          <w:sz w:val="28"/>
          <w:szCs w:val="28"/>
          <w:lang w:eastAsia="ru-RU"/>
        </w:rPr>
      </w:pPr>
      <w:r w:rsidRPr="00E74415">
        <w:rPr>
          <w:b/>
          <w:sz w:val="28"/>
          <w:szCs w:val="28"/>
          <w:lang w:eastAsia="ru-RU"/>
        </w:rPr>
        <w:t xml:space="preserve">Тема </w:t>
      </w:r>
      <w:r w:rsidR="00286D5E">
        <w:rPr>
          <w:b/>
          <w:sz w:val="28"/>
          <w:szCs w:val="28"/>
          <w:lang w:eastAsia="ru-RU"/>
        </w:rPr>
        <w:t>4</w:t>
      </w:r>
      <w:r w:rsidRPr="00E74415">
        <w:rPr>
          <w:b/>
          <w:sz w:val="28"/>
          <w:szCs w:val="28"/>
          <w:lang w:eastAsia="ru-RU"/>
        </w:rPr>
        <w:t xml:space="preserve">. </w:t>
      </w:r>
      <w:r w:rsidR="00286DC3">
        <w:rPr>
          <w:b/>
          <w:sz w:val="28"/>
          <w:szCs w:val="28"/>
          <w:lang w:eastAsia="ru-RU"/>
        </w:rPr>
        <w:t>Региональное торгово-экономическое сотрудничество</w:t>
      </w:r>
      <w:r w:rsidR="00370D62">
        <w:rPr>
          <w:b/>
          <w:sz w:val="28"/>
          <w:szCs w:val="28"/>
          <w:lang w:eastAsia="ru-RU"/>
        </w:rPr>
        <w:t>.</w:t>
      </w:r>
    </w:p>
    <w:p w14:paraId="19D6DC5A" w14:textId="2E36E2BA" w:rsidR="00E74415" w:rsidRPr="00E74415" w:rsidRDefault="00E74415" w:rsidP="00E74415">
      <w:pPr>
        <w:spacing w:line="276" w:lineRule="auto"/>
        <w:ind w:firstLine="708"/>
        <w:jc w:val="both"/>
        <w:rPr>
          <w:sz w:val="28"/>
          <w:szCs w:val="28"/>
          <w:lang w:eastAsia="ru-RU"/>
        </w:rPr>
      </w:pPr>
      <w:r w:rsidRPr="00E74415">
        <w:rPr>
          <w:sz w:val="28"/>
          <w:szCs w:val="28"/>
          <w:lang w:eastAsia="ru-RU"/>
        </w:rPr>
        <w:t>Предпосылки создания торгово-политических блоков. Механизмы и инструменты создания региональных блоков. Правовая база регионального сотрудничества, соотношение регионального и многостороннего сотрудничества. Нормы и правила ВТО в отношении региональных группировок.</w:t>
      </w:r>
      <w:r w:rsidR="00286DC3">
        <w:rPr>
          <w:sz w:val="28"/>
          <w:szCs w:val="28"/>
          <w:lang w:eastAsia="ru-RU"/>
        </w:rPr>
        <w:t xml:space="preserve"> </w:t>
      </w:r>
    </w:p>
    <w:p w14:paraId="62D02DC7" w14:textId="26BE945E" w:rsidR="00E74415" w:rsidRPr="00E74415" w:rsidRDefault="00E74415" w:rsidP="00E74415">
      <w:pPr>
        <w:spacing w:line="276" w:lineRule="auto"/>
        <w:ind w:firstLine="708"/>
        <w:jc w:val="both"/>
        <w:rPr>
          <w:sz w:val="28"/>
          <w:szCs w:val="28"/>
          <w:lang w:eastAsia="ru-RU"/>
        </w:rPr>
      </w:pPr>
      <w:r w:rsidRPr="00E74415">
        <w:rPr>
          <w:sz w:val="28"/>
          <w:szCs w:val="28"/>
          <w:lang w:eastAsia="ru-RU"/>
        </w:rPr>
        <w:t xml:space="preserve">Опыт создания региональных блоков. Основные региональные блоки и их особенности. </w:t>
      </w:r>
      <w:r w:rsidR="00286DC3" w:rsidRPr="00286DC3">
        <w:rPr>
          <w:sz w:val="28"/>
          <w:szCs w:val="28"/>
          <w:lang w:eastAsia="ru-RU"/>
        </w:rPr>
        <w:t xml:space="preserve">Региональные торговые </w:t>
      </w:r>
      <w:r w:rsidR="009D6DA1">
        <w:rPr>
          <w:sz w:val="28"/>
          <w:szCs w:val="28"/>
          <w:lang w:eastAsia="ru-RU"/>
        </w:rPr>
        <w:t>и торгово-инвестиционные соглашения</w:t>
      </w:r>
      <w:r w:rsidR="00286DC3" w:rsidRPr="00286DC3">
        <w:rPr>
          <w:sz w:val="28"/>
          <w:szCs w:val="28"/>
          <w:lang w:eastAsia="ru-RU"/>
        </w:rPr>
        <w:t>.</w:t>
      </w:r>
      <w:r w:rsidR="00286DC3">
        <w:rPr>
          <w:sz w:val="28"/>
          <w:szCs w:val="28"/>
          <w:lang w:eastAsia="ru-RU"/>
        </w:rPr>
        <w:t xml:space="preserve"> </w:t>
      </w:r>
      <w:r w:rsidR="009D6DA1">
        <w:rPr>
          <w:sz w:val="28"/>
          <w:szCs w:val="28"/>
          <w:lang w:eastAsia="ru-RU"/>
        </w:rPr>
        <w:t xml:space="preserve">Трансрегиональные торговые соглашения. </w:t>
      </w:r>
      <w:r w:rsidR="00286DC3">
        <w:rPr>
          <w:sz w:val="28"/>
          <w:szCs w:val="28"/>
          <w:lang w:eastAsia="ru-RU"/>
        </w:rPr>
        <w:t>Р</w:t>
      </w:r>
      <w:r w:rsidRPr="00E74415">
        <w:rPr>
          <w:sz w:val="28"/>
          <w:szCs w:val="28"/>
          <w:lang w:eastAsia="ru-RU"/>
        </w:rPr>
        <w:t>егиональны</w:t>
      </w:r>
      <w:r w:rsidR="00286DC3">
        <w:rPr>
          <w:sz w:val="28"/>
          <w:szCs w:val="28"/>
          <w:lang w:eastAsia="ru-RU"/>
        </w:rPr>
        <w:t>е</w:t>
      </w:r>
      <w:r w:rsidRPr="00E74415">
        <w:rPr>
          <w:sz w:val="28"/>
          <w:szCs w:val="28"/>
          <w:lang w:eastAsia="ru-RU"/>
        </w:rPr>
        <w:t xml:space="preserve"> блок</w:t>
      </w:r>
      <w:r w:rsidR="00286DC3">
        <w:rPr>
          <w:sz w:val="28"/>
          <w:szCs w:val="28"/>
          <w:lang w:eastAsia="ru-RU"/>
        </w:rPr>
        <w:t>и</w:t>
      </w:r>
      <w:r w:rsidRPr="00E74415">
        <w:rPr>
          <w:sz w:val="28"/>
          <w:szCs w:val="28"/>
          <w:lang w:eastAsia="ru-RU"/>
        </w:rPr>
        <w:t>, в которых принимает участие Российская Федерация.</w:t>
      </w:r>
    </w:p>
    <w:p w14:paraId="7EA1FBFA" w14:textId="32EDE0ED" w:rsidR="00A70F38" w:rsidRPr="002F6F3C" w:rsidRDefault="00E74415" w:rsidP="002F6F3C">
      <w:pPr>
        <w:spacing w:line="276" w:lineRule="auto"/>
        <w:ind w:firstLine="708"/>
        <w:jc w:val="both"/>
        <w:rPr>
          <w:b/>
          <w:sz w:val="28"/>
          <w:szCs w:val="28"/>
          <w:lang w:eastAsia="ru-RU"/>
        </w:rPr>
      </w:pPr>
      <w:r w:rsidRPr="00E74415">
        <w:rPr>
          <w:sz w:val="28"/>
          <w:szCs w:val="28"/>
          <w:lang w:eastAsia="ru-RU"/>
        </w:rPr>
        <w:t xml:space="preserve">Перспективы участия Российской Федерации в региональном </w:t>
      </w:r>
      <w:r w:rsidR="00286DC3">
        <w:rPr>
          <w:sz w:val="28"/>
          <w:szCs w:val="28"/>
          <w:lang w:eastAsia="ru-RU"/>
        </w:rPr>
        <w:t xml:space="preserve">торгово-экономическом </w:t>
      </w:r>
      <w:r w:rsidRPr="00E74415">
        <w:rPr>
          <w:sz w:val="28"/>
          <w:szCs w:val="28"/>
          <w:lang w:eastAsia="ru-RU"/>
        </w:rPr>
        <w:t xml:space="preserve">сотрудничестве. </w:t>
      </w:r>
    </w:p>
    <w:p w14:paraId="3568F86D" w14:textId="77777777" w:rsidR="00C662C6" w:rsidRDefault="00C662C6" w:rsidP="00C662C6">
      <w:pPr>
        <w:autoSpaceDE w:val="0"/>
        <w:autoSpaceDN w:val="0"/>
        <w:adjustRightInd w:val="0"/>
        <w:rPr>
          <w:sz w:val="28"/>
          <w:szCs w:val="28"/>
        </w:rPr>
      </w:pPr>
    </w:p>
    <w:p w14:paraId="7ED486DD" w14:textId="1B57FAA8" w:rsidR="00C662C6" w:rsidRPr="009E073D" w:rsidRDefault="00C662C6" w:rsidP="00C662C6">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5.2. Учебно</w:t>
      </w:r>
      <w:r w:rsidR="00E27FB3">
        <w:rPr>
          <w:rFonts w:ascii="Times New Roman" w:hAnsi="Times New Roman"/>
          <w:sz w:val="28"/>
          <w:szCs w:val="28"/>
          <w:lang w:val="ru-RU"/>
        </w:rPr>
        <w:t>-</w:t>
      </w:r>
      <w:r w:rsidRPr="009E073D">
        <w:rPr>
          <w:rFonts w:ascii="Times New Roman" w:hAnsi="Times New Roman"/>
          <w:sz w:val="28"/>
          <w:szCs w:val="28"/>
          <w:lang w:val="ru-RU"/>
        </w:rPr>
        <w:t>тематический план</w:t>
      </w:r>
      <w:bookmarkEnd w:id="2"/>
    </w:p>
    <w:p w14:paraId="3A46D614" w14:textId="53F2C05B" w:rsidR="00C662C6" w:rsidRPr="00AE5E5E" w:rsidRDefault="00C662C6" w:rsidP="00C662C6">
      <w:pPr>
        <w:shd w:val="clear" w:color="auto" w:fill="FFFFFF"/>
        <w:ind w:right="24"/>
        <w:jc w:val="right"/>
      </w:pPr>
      <w:r w:rsidRPr="00AE5E5E">
        <w:rPr>
          <w:color w:val="000000"/>
          <w:sz w:val="28"/>
          <w:szCs w:val="28"/>
        </w:rPr>
        <w:t xml:space="preserve">Таблица </w:t>
      </w:r>
      <w:r w:rsidR="00360010">
        <w:rPr>
          <w:color w:val="000000"/>
          <w:sz w:val="28"/>
          <w:szCs w:val="28"/>
        </w:rPr>
        <w:t>3</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841"/>
        <w:gridCol w:w="992"/>
        <w:gridCol w:w="850"/>
        <w:gridCol w:w="993"/>
        <w:gridCol w:w="1134"/>
        <w:gridCol w:w="986"/>
        <w:gridCol w:w="1276"/>
      </w:tblGrid>
      <w:tr w:rsidR="00C662C6" w:rsidRPr="007C0609" w14:paraId="7E756F15" w14:textId="77777777" w:rsidTr="006E0114">
        <w:trPr>
          <w:cantSplit/>
        </w:trPr>
        <w:tc>
          <w:tcPr>
            <w:tcW w:w="710" w:type="dxa"/>
          </w:tcPr>
          <w:p w14:paraId="01DE35E6" w14:textId="77777777" w:rsidR="00C662C6" w:rsidRPr="0008476B" w:rsidRDefault="00C662C6" w:rsidP="00A90224">
            <w:pPr>
              <w:jc w:val="center"/>
              <w:rPr>
                <w:b/>
              </w:rPr>
            </w:pPr>
            <w:r w:rsidRPr="0008476B">
              <w:rPr>
                <w:b/>
              </w:rPr>
              <w:lastRenderedPageBreak/>
              <w:t>№</w:t>
            </w:r>
          </w:p>
        </w:tc>
        <w:tc>
          <w:tcPr>
            <w:tcW w:w="2841" w:type="dxa"/>
            <w:vMerge w:val="restart"/>
          </w:tcPr>
          <w:p w14:paraId="44C665E3" w14:textId="77777777" w:rsidR="00C662C6" w:rsidRPr="0008476B" w:rsidRDefault="00C662C6" w:rsidP="00A90224">
            <w:pPr>
              <w:jc w:val="center"/>
              <w:rPr>
                <w:b/>
              </w:rPr>
            </w:pPr>
            <w:r w:rsidRPr="0008476B">
              <w:rPr>
                <w:b/>
              </w:rPr>
              <w:t>Наименование раздела и темы дисциплины</w:t>
            </w:r>
          </w:p>
        </w:tc>
        <w:tc>
          <w:tcPr>
            <w:tcW w:w="992" w:type="dxa"/>
            <w:vMerge w:val="restart"/>
          </w:tcPr>
          <w:p w14:paraId="0A3F8B30" w14:textId="77777777" w:rsidR="00C662C6" w:rsidRPr="0008476B" w:rsidRDefault="00C662C6" w:rsidP="00A90224">
            <w:pPr>
              <w:jc w:val="center"/>
              <w:rPr>
                <w:b/>
              </w:rPr>
            </w:pPr>
            <w:r w:rsidRPr="0008476B">
              <w:rPr>
                <w:b/>
              </w:rPr>
              <w:t>Всего (часов)</w:t>
            </w:r>
          </w:p>
        </w:tc>
        <w:tc>
          <w:tcPr>
            <w:tcW w:w="3963" w:type="dxa"/>
            <w:gridSpan w:val="4"/>
          </w:tcPr>
          <w:p w14:paraId="42CB7320" w14:textId="77777777" w:rsidR="00C662C6" w:rsidRPr="00065D3B" w:rsidRDefault="00C662C6" w:rsidP="00A90224">
            <w:pPr>
              <w:ind w:left="-288" w:right="-108"/>
              <w:jc w:val="center"/>
              <w:rPr>
                <w:b/>
                <w:sz w:val="28"/>
                <w:szCs w:val="28"/>
              </w:rPr>
            </w:pPr>
            <w:r w:rsidRPr="00065D3B">
              <w:rPr>
                <w:b/>
                <w:sz w:val="28"/>
                <w:szCs w:val="28"/>
              </w:rPr>
              <w:t>Трудоёмкость в часах</w:t>
            </w:r>
          </w:p>
          <w:p w14:paraId="120C5F6E" w14:textId="77777777" w:rsidR="00C662C6" w:rsidRPr="00065D3B" w:rsidRDefault="00C662C6" w:rsidP="00A90224">
            <w:pPr>
              <w:ind w:left="-288"/>
              <w:jc w:val="center"/>
              <w:rPr>
                <w:b/>
                <w:sz w:val="28"/>
                <w:szCs w:val="28"/>
              </w:rPr>
            </w:pPr>
          </w:p>
          <w:p w14:paraId="7FB5B967" w14:textId="77777777" w:rsidR="00C662C6" w:rsidRPr="007C0609" w:rsidRDefault="00C662C6" w:rsidP="00A90224">
            <w:pPr>
              <w:ind w:left="601"/>
              <w:rPr>
                <w:b/>
              </w:rPr>
            </w:pPr>
            <w:r w:rsidRPr="0008476B">
              <w:rPr>
                <w:b/>
              </w:rPr>
              <w:t>Аудиторная работа</w:t>
            </w:r>
          </w:p>
        </w:tc>
        <w:tc>
          <w:tcPr>
            <w:tcW w:w="1276" w:type="dxa"/>
          </w:tcPr>
          <w:p w14:paraId="4D2D3A97" w14:textId="77777777" w:rsidR="00C662C6" w:rsidRPr="007C0609" w:rsidRDefault="00C662C6" w:rsidP="00A90224">
            <w:pPr>
              <w:jc w:val="center"/>
              <w:rPr>
                <w:b/>
              </w:rPr>
            </w:pPr>
            <w:r w:rsidRPr="007C0609">
              <w:rPr>
                <w:b/>
              </w:rPr>
              <w:t xml:space="preserve">Формы текущего </w:t>
            </w:r>
          </w:p>
          <w:p w14:paraId="5B2D9336" w14:textId="77777777" w:rsidR="00C662C6" w:rsidRPr="007C0609" w:rsidRDefault="00C662C6" w:rsidP="00A90224">
            <w:pPr>
              <w:jc w:val="center"/>
              <w:rPr>
                <w:b/>
              </w:rPr>
            </w:pPr>
            <w:r w:rsidRPr="007C0609">
              <w:rPr>
                <w:b/>
              </w:rPr>
              <w:t>контроля</w:t>
            </w:r>
          </w:p>
        </w:tc>
      </w:tr>
      <w:tr w:rsidR="002F0517" w:rsidRPr="0008476B" w14:paraId="481F22A8" w14:textId="77777777" w:rsidTr="006E0114">
        <w:trPr>
          <w:cantSplit/>
        </w:trPr>
        <w:tc>
          <w:tcPr>
            <w:tcW w:w="710" w:type="dxa"/>
            <w:tcBorders>
              <w:bottom w:val="single" w:sz="4" w:space="0" w:color="auto"/>
            </w:tcBorders>
          </w:tcPr>
          <w:p w14:paraId="7A336B1E" w14:textId="77777777" w:rsidR="002F0517" w:rsidRPr="0008476B" w:rsidRDefault="002F0517" w:rsidP="00A90224">
            <w:pPr>
              <w:jc w:val="center"/>
              <w:rPr>
                <w:b/>
              </w:rPr>
            </w:pPr>
            <w:r w:rsidRPr="0008476B">
              <w:rPr>
                <w:b/>
              </w:rPr>
              <w:t>п/п</w:t>
            </w:r>
          </w:p>
        </w:tc>
        <w:tc>
          <w:tcPr>
            <w:tcW w:w="2841" w:type="dxa"/>
            <w:vMerge/>
            <w:tcBorders>
              <w:bottom w:val="single" w:sz="4" w:space="0" w:color="auto"/>
            </w:tcBorders>
          </w:tcPr>
          <w:p w14:paraId="21A14CB8" w14:textId="77777777" w:rsidR="002F0517" w:rsidRPr="0008476B" w:rsidRDefault="002F0517" w:rsidP="00A90224">
            <w:pPr>
              <w:jc w:val="center"/>
              <w:rPr>
                <w:b/>
              </w:rPr>
            </w:pPr>
          </w:p>
        </w:tc>
        <w:tc>
          <w:tcPr>
            <w:tcW w:w="992" w:type="dxa"/>
            <w:vMerge/>
            <w:tcBorders>
              <w:bottom w:val="single" w:sz="4" w:space="0" w:color="auto"/>
            </w:tcBorders>
          </w:tcPr>
          <w:p w14:paraId="4408FB32" w14:textId="77777777" w:rsidR="002F0517" w:rsidRPr="0008476B" w:rsidRDefault="002F0517" w:rsidP="00A90224">
            <w:pPr>
              <w:jc w:val="center"/>
              <w:rPr>
                <w:b/>
              </w:rPr>
            </w:pPr>
          </w:p>
        </w:tc>
        <w:tc>
          <w:tcPr>
            <w:tcW w:w="850" w:type="dxa"/>
            <w:tcBorders>
              <w:bottom w:val="single" w:sz="4" w:space="0" w:color="auto"/>
            </w:tcBorders>
          </w:tcPr>
          <w:p w14:paraId="27998A87" w14:textId="77777777" w:rsidR="002F0517" w:rsidRPr="00C21ED9" w:rsidRDefault="002F0517" w:rsidP="00A90224">
            <w:pPr>
              <w:jc w:val="center"/>
              <w:rPr>
                <w:sz w:val="20"/>
                <w:szCs w:val="20"/>
              </w:rPr>
            </w:pPr>
            <w:r w:rsidRPr="00C21ED9">
              <w:rPr>
                <w:sz w:val="20"/>
                <w:szCs w:val="20"/>
              </w:rPr>
              <w:t>Общая</w:t>
            </w:r>
          </w:p>
          <w:p w14:paraId="48641CF5" w14:textId="77777777" w:rsidR="002F0517" w:rsidRPr="00C21ED9" w:rsidRDefault="002F0517" w:rsidP="00A90224">
            <w:pPr>
              <w:jc w:val="center"/>
              <w:rPr>
                <w:sz w:val="20"/>
                <w:szCs w:val="20"/>
              </w:rPr>
            </w:pPr>
          </w:p>
        </w:tc>
        <w:tc>
          <w:tcPr>
            <w:tcW w:w="993" w:type="dxa"/>
            <w:tcBorders>
              <w:bottom w:val="single" w:sz="4" w:space="0" w:color="auto"/>
            </w:tcBorders>
          </w:tcPr>
          <w:p w14:paraId="43B7BA85" w14:textId="77777777" w:rsidR="002F0517" w:rsidRPr="00C21ED9" w:rsidRDefault="002F0517" w:rsidP="00A90224">
            <w:pPr>
              <w:jc w:val="center"/>
              <w:rPr>
                <w:sz w:val="20"/>
                <w:szCs w:val="20"/>
              </w:rPr>
            </w:pPr>
            <w:r w:rsidRPr="00C21ED9">
              <w:rPr>
                <w:sz w:val="20"/>
                <w:szCs w:val="20"/>
              </w:rPr>
              <w:t>Лекции</w:t>
            </w:r>
          </w:p>
        </w:tc>
        <w:tc>
          <w:tcPr>
            <w:tcW w:w="1134" w:type="dxa"/>
            <w:tcBorders>
              <w:bottom w:val="single" w:sz="4" w:space="0" w:color="auto"/>
            </w:tcBorders>
          </w:tcPr>
          <w:p w14:paraId="6A2477DB" w14:textId="2BFD738A" w:rsidR="002F0517" w:rsidRPr="00C21ED9" w:rsidRDefault="002F0517" w:rsidP="002F0517">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86" w:type="dxa"/>
            <w:tcBorders>
              <w:bottom w:val="single" w:sz="4" w:space="0" w:color="auto"/>
            </w:tcBorders>
          </w:tcPr>
          <w:p w14:paraId="1416F5B0" w14:textId="77777777" w:rsidR="002F0517" w:rsidRPr="00C21ED9" w:rsidRDefault="002F0517" w:rsidP="00A90224">
            <w:pPr>
              <w:ind w:left="-109"/>
              <w:rPr>
                <w:b/>
                <w:sz w:val="20"/>
                <w:szCs w:val="20"/>
              </w:rPr>
            </w:pPr>
            <w:r w:rsidRPr="00C21ED9">
              <w:rPr>
                <w:b/>
                <w:sz w:val="20"/>
                <w:szCs w:val="20"/>
              </w:rPr>
              <w:t>Самостоятельная работа</w:t>
            </w:r>
          </w:p>
        </w:tc>
        <w:tc>
          <w:tcPr>
            <w:tcW w:w="1276" w:type="dxa"/>
            <w:tcBorders>
              <w:bottom w:val="single" w:sz="4" w:space="0" w:color="auto"/>
            </w:tcBorders>
          </w:tcPr>
          <w:p w14:paraId="4FDC0E58" w14:textId="77777777" w:rsidR="002F0517" w:rsidRPr="0008476B" w:rsidRDefault="002F0517" w:rsidP="00A90224">
            <w:pPr>
              <w:ind w:hanging="155"/>
              <w:jc w:val="center"/>
              <w:rPr>
                <w:b/>
              </w:rPr>
            </w:pPr>
          </w:p>
        </w:tc>
      </w:tr>
      <w:tr w:rsidR="002F0517" w:rsidRPr="0076216F" w14:paraId="18BC5576" w14:textId="77777777" w:rsidTr="006E01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10" w:type="dxa"/>
          </w:tcPr>
          <w:p w14:paraId="15A51140" w14:textId="4B2A0E93" w:rsidR="002F0517" w:rsidRPr="00460C4C" w:rsidRDefault="00DF0DCC" w:rsidP="00A90224">
            <w:r>
              <w:t>1</w:t>
            </w:r>
          </w:p>
        </w:tc>
        <w:tc>
          <w:tcPr>
            <w:tcW w:w="2841" w:type="dxa"/>
          </w:tcPr>
          <w:p w14:paraId="78937A6C" w14:textId="0B3F4219" w:rsidR="002F0517" w:rsidRPr="00C662C6" w:rsidRDefault="00370D62" w:rsidP="00370D62">
            <w:pPr>
              <w:rPr>
                <w:rFonts w:asciiTheme="majorBidi" w:hAnsiTheme="majorBidi" w:cstheme="majorBidi"/>
                <w:iCs/>
              </w:rPr>
            </w:pPr>
            <w:r w:rsidRPr="00370D62">
              <w:rPr>
                <w:rFonts w:asciiTheme="majorBidi" w:hAnsiTheme="majorBidi" w:cstheme="majorBidi"/>
              </w:rPr>
              <w:t>Этапы формирования глобальной торговой системы</w:t>
            </w:r>
          </w:p>
        </w:tc>
        <w:tc>
          <w:tcPr>
            <w:tcW w:w="992" w:type="dxa"/>
            <w:vAlign w:val="center"/>
          </w:tcPr>
          <w:p w14:paraId="4CCC6796" w14:textId="2B3E28E9" w:rsidR="002F0517" w:rsidRPr="00AE75A5" w:rsidRDefault="00370D62" w:rsidP="005473ED">
            <w:pPr>
              <w:pStyle w:val="3"/>
              <w:jc w:val="center"/>
              <w:rPr>
                <w:rFonts w:asciiTheme="majorBidi" w:hAnsiTheme="majorBidi" w:cstheme="majorBidi"/>
                <w:color w:val="auto"/>
                <w:szCs w:val="24"/>
              </w:rPr>
            </w:pPr>
            <w:r>
              <w:rPr>
                <w:rFonts w:asciiTheme="majorBidi" w:hAnsiTheme="majorBidi" w:cstheme="majorBidi"/>
                <w:color w:val="auto"/>
                <w:szCs w:val="24"/>
              </w:rPr>
              <w:t>27</w:t>
            </w:r>
          </w:p>
        </w:tc>
        <w:tc>
          <w:tcPr>
            <w:tcW w:w="850" w:type="dxa"/>
            <w:vAlign w:val="center"/>
          </w:tcPr>
          <w:p w14:paraId="58AEC420" w14:textId="638A3094" w:rsidR="002F0517" w:rsidRPr="00AE75A5" w:rsidRDefault="00370D62" w:rsidP="00A90224">
            <w:pPr>
              <w:jc w:val="center"/>
              <w:rPr>
                <w:rFonts w:asciiTheme="majorBidi" w:hAnsiTheme="majorBidi" w:cstheme="majorBidi"/>
              </w:rPr>
            </w:pPr>
            <w:r>
              <w:rPr>
                <w:rFonts w:asciiTheme="majorBidi" w:hAnsiTheme="majorBidi" w:cstheme="majorBidi"/>
              </w:rPr>
              <w:t>10</w:t>
            </w:r>
          </w:p>
        </w:tc>
        <w:tc>
          <w:tcPr>
            <w:tcW w:w="993" w:type="dxa"/>
            <w:vAlign w:val="center"/>
          </w:tcPr>
          <w:p w14:paraId="43A6E946" w14:textId="118F2869" w:rsidR="002F0517" w:rsidRPr="00AE75A5" w:rsidRDefault="00370D62"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19346D3D" w14:textId="2D529311" w:rsidR="002F0517" w:rsidRPr="00AE75A5" w:rsidRDefault="00370D62" w:rsidP="00A90224">
            <w:pPr>
              <w:ind w:right="146" w:firstLine="91"/>
              <w:jc w:val="center"/>
              <w:rPr>
                <w:rFonts w:asciiTheme="majorBidi" w:hAnsiTheme="majorBidi" w:cstheme="majorBidi"/>
              </w:rPr>
            </w:pPr>
            <w:r>
              <w:rPr>
                <w:rFonts w:asciiTheme="majorBidi" w:hAnsiTheme="majorBidi" w:cstheme="majorBidi"/>
              </w:rPr>
              <w:t>8</w:t>
            </w:r>
          </w:p>
        </w:tc>
        <w:tc>
          <w:tcPr>
            <w:tcW w:w="986" w:type="dxa"/>
            <w:vAlign w:val="center"/>
          </w:tcPr>
          <w:p w14:paraId="0B4F8DB6" w14:textId="67AF9713" w:rsidR="002F0517" w:rsidRPr="00AE75A5" w:rsidRDefault="00370D62" w:rsidP="00A90224">
            <w:pPr>
              <w:ind w:right="146" w:hanging="70"/>
              <w:jc w:val="center"/>
              <w:rPr>
                <w:rFonts w:asciiTheme="majorBidi" w:hAnsiTheme="majorBidi" w:cstheme="majorBidi"/>
              </w:rPr>
            </w:pPr>
            <w:r>
              <w:rPr>
                <w:rFonts w:asciiTheme="majorBidi" w:hAnsiTheme="majorBidi" w:cstheme="majorBidi"/>
              </w:rPr>
              <w:t>17</w:t>
            </w:r>
          </w:p>
        </w:tc>
        <w:tc>
          <w:tcPr>
            <w:tcW w:w="1276" w:type="dxa"/>
          </w:tcPr>
          <w:p w14:paraId="38B1D16F" w14:textId="42B5CC5C" w:rsidR="002F0517" w:rsidRPr="0076216F" w:rsidRDefault="00370D62" w:rsidP="00C6095A">
            <w:pPr>
              <w:ind w:right="146"/>
            </w:pPr>
            <w:r w:rsidRPr="00370D62">
              <w:t>Опрос; решение тестов, решение кейсов</w:t>
            </w:r>
          </w:p>
        </w:tc>
      </w:tr>
      <w:tr w:rsidR="002F0517" w:rsidRPr="0076216F" w14:paraId="661357CD" w14:textId="77777777" w:rsidTr="006E01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10" w:type="dxa"/>
          </w:tcPr>
          <w:p w14:paraId="7F94FE15" w14:textId="44FD7028" w:rsidR="002F0517" w:rsidRPr="00460C4C" w:rsidRDefault="00DF0DCC" w:rsidP="00A90224">
            <w:r>
              <w:t>2</w:t>
            </w:r>
          </w:p>
        </w:tc>
        <w:tc>
          <w:tcPr>
            <w:tcW w:w="2841" w:type="dxa"/>
          </w:tcPr>
          <w:p w14:paraId="11E45DEF" w14:textId="3262F147" w:rsidR="002F0517" w:rsidRPr="000E2917" w:rsidRDefault="00370D62" w:rsidP="00087B90">
            <w:pPr>
              <w:spacing w:before="120" w:after="120"/>
              <w:rPr>
                <w:rFonts w:asciiTheme="majorBidi" w:hAnsiTheme="majorBidi" w:cstheme="majorBidi"/>
              </w:rPr>
            </w:pPr>
            <w:r w:rsidRPr="000E2917">
              <w:rPr>
                <w:rFonts w:asciiTheme="majorBidi" w:hAnsiTheme="majorBidi" w:cstheme="majorBidi"/>
              </w:rPr>
              <w:t xml:space="preserve">Нормы и правила ВТО в области инвестиционной политики, торговли </w:t>
            </w:r>
            <w:r w:rsidR="000E2917" w:rsidRPr="000E2917">
              <w:rPr>
                <w:lang w:eastAsia="ru-RU"/>
              </w:rPr>
              <w:t xml:space="preserve">товарами и </w:t>
            </w:r>
            <w:r w:rsidRPr="000E2917">
              <w:rPr>
                <w:rFonts w:asciiTheme="majorBidi" w:hAnsiTheme="majorBidi" w:cstheme="majorBidi"/>
              </w:rPr>
              <w:t>услугами, объектами интеллектуальной собственности</w:t>
            </w:r>
          </w:p>
        </w:tc>
        <w:tc>
          <w:tcPr>
            <w:tcW w:w="992" w:type="dxa"/>
            <w:vAlign w:val="center"/>
          </w:tcPr>
          <w:p w14:paraId="00F46415" w14:textId="0AB44286" w:rsidR="002F0517" w:rsidRPr="00AE75A5" w:rsidRDefault="00370D62" w:rsidP="00A90224">
            <w:pPr>
              <w:pStyle w:val="3"/>
              <w:jc w:val="center"/>
              <w:rPr>
                <w:rFonts w:asciiTheme="majorBidi" w:hAnsiTheme="majorBidi" w:cstheme="majorBidi"/>
                <w:color w:val="auto"/>
                <w:szCs w:val="24"/>
              </w:rPr>
            </w:pPr>
            <w:r>
              <w:rPr>
                <w:rFonts w:asciiTheme="majorBidi" w:hAnsiTheme="majorBidi" w:cstheme="majorBidi"/>
                <w:color w:val="auto"/>
                <w:szCs w:val="24"/>
              </w:rPr>
              <w:t>27</w:t>
            </w:r>
          </w:p>
        </w:tc>
        <w:tc>
          <w:tcPr>
            <w:tcW w:w="850" w:type="dxa"/>
            <w:vAlign w:val="center"/>
          </w:tcPr>
          <w:p w14:paraId="3AB02D55" w14:textId="477694E7" w:rsidR="002F0517" w:rsidRPr="00AE75A5" w:rsidRDefault="00370D62" w:rsidP="00A90224">
            <w:pPr>
              <w:spacing w:before="120" w:after="120"/>
              <w:jc w:val="center"/>
              <w:rPr>
                <w:rFonts w:asciiTheme="majorBidi" w:hAnsiTheme="majorBidi" w:cstheme="majorBidi"/>
              </w:rPr>
            </w:pPr>
            <w:r>
              <w:rPr>
                <w:rFonts w:asciiTheme="majorBidi" w:hAnsiTheme="majorBidi" w:cstheme="majorBidi"/>
              </w:rPr>
              <w:t>10</w:t>
            </w:r>
          </w:p>
        </w:tc>
        <w:tc>
          <w:tcPr>
            <w:tcW w:w="993" w:type="dxa"/>
            <w:vAlign w:val="center"/>
          </w:tcPr>
          <w:p w14:paraId="13C7D619" w14:textId="3C0DF440" w:rsidR="002F0517" w:rsidRPr="00AE75A5" w:rsidRDefault="00370D62" w:rsidP="00A90224">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1BB8F1F4" w14:textId="53E0CAEA" w:rsidR="002F0517" w:rsidRPr="00AE75A5" w:rsidRDefault="00370D62" w:rsidP="00A90224">
            <w:pPr>
              <w:spacing w:before="120" w:after="120"/>
              <w:jc w:val="center"/>
              <w:rPr>
                <w:rFonts w:asciiTheme="majorBidi" w:hAnsiTheme="majorBidi" w:cstheme="majorBidi"/>
              </w:rPr>
            </w:pPr>
            <w:r>
              <w:rPr>
                <w:rFonts w:asciiTheme="majorBidi" w:hAnsiTheme="majorBidi" w:cstheme="majorBidi"/>
              </w:rPr>
              <w:t>8</w:t>
            </w:r>
          </w:p>
        </w:tc>
        <w:tc>
          <w:tcPr>
            <w:tcW w:w="986" w:type="dxa"/>
            <w:vAlign w:val="center"/>
          </w:tcPr>
          <w:p w14:paraId="2126CE1F" w14:textId="56439C80" w:rsidR="002F0517" w:rsidRPr="00AE75A5" w:rsidRDefault="00370D62" w:rsidP="00A90224">
            <w:pPr>
              <w:spacing w:before="120" w:after="120"/>
              <w:ind w:hanging="70"/>
              <w:jc w:val="center"/>
              <w:rPr>
                <w:rFonts w:asciiTheme="majorBidi" w:hAnsiTheme="majorBidi" w:cstheme="majorBidi"/>
              </w:rPr>
            </w:pPr>
            <w:r>
              <w:rPr>
                <w:rFonts w:asciiTheme="majorBidi" w:hAnsiTheme="majorBidi" w:cstheme="majorBidi"/>
              </w:rPr>
              <w:t>17</w:t>
            </w:r>
          </w:p>
        </w:tc>
        <w:tc>
          <w:tcPr>
            <w:tcW w:w="1276" w:type="dxa"/>
          </w:tcPr>
          <w:p w14:paraId="68BE42BE" w14:textId="17281122" w:rsidR="002F0517" w:rsidRDefault="00370D62" w:rsidP="00370D62">
            <w:r w:rsidRPr="00370D62">
              <w:t>Опрос; решение тестов, решение кейсов</w:t>
            </w:r>
          </w:p>
        </w:tc>
      </w:tr>
      <w:tr w:rsidR="002F0517" w:rsidRPr="0076216F" w14:paraId="7EA5E239" w14:textId="77777777" w:rsidTr="006E01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10" w:type="dxa"/>
          </w:tcPr>
          <w:p w14:paraId="0F1C3914" w14:textId="6CE51D43" w:rsidR="002F0517" w:rsidRPr="00460C4C" w:rsidRDefault="00472C3C" w:rsidP="00A90224">
            <w:r>
              <w:t>3</w:t>
            </w:r>
          </w:p>
        </w:tc>
        <w:tc>
          <w:tcPr>
            <w:tcW w:w="2841" w:type="dxa"/>
          </w:tcPr>
          <w:p w14:paraId="48C6736E" w14:textId="25F25B76" w:rsidR="00472C3C" w:rsidRPr="00C662C6" w:rsidRDefault="00370D62" w:rsidP="00A90224">
            <w:pPr>
              <w:rPr>
                <w:rFonts w:asciiTheme="majorBidi" w:hAnsiTheme="majorBidi" w:cstheme="majorBidi"/>
              </w:rPr>
            </w:pPr>
            <w:r w:rsidRPr="00370D62">
              <w:rPr>
                <w:rFonts w:asciiTheme="majorBidi" w:hAnsiTheme="majorBidi" w:cstheme="majorBidi"/>
              </w:rPr>
              <w:t>Современные тенденции и вызовы развития международной торговли. Торговые войны. Санкционные режимы.</w:t>
            </w:r>
          </w:p>
        </w:tc>
        <w:tc>
          <w:tcPr>
            <w:tcW w:w="992" w:type="dxa"/>
            <w:vAlign w:val="center"/>
          </w:tcPr>
          <w:p w14:paraId="00472186" w14:textId="4068B3EB" w:rsidR="002F0517" w:rsidRPr="00AE75A5" w:rsidRDefault="00370D62" w:rsidP="005473ED">
            <w:pPr>
              <w:pStyle w:val="3"/>
              <w:jc w:val="center"/>
              <w:rPr>
                <w:rFonts w:asciiTheme="majorBidi" w:hAnsiTheme="majorBidi" w:cstheme="majorBidi"/>
                <w:color w:val="auto"/>
                <w:szCs w:val="24"/>
              </w:rPr>
            </w:pPr>
            <w:r>
              <w:rPr>
                <w:rFonts w:asciiTheme="majorBidi" w:hAnsiTheme="majorBidi" w:cstheme="majorBidi"/>
                <w:color w:val="auto"/>
                <w:szCs w:val="24"/>
              </w:rPr>
              <w:t>27</w:t>
            </w:r>
          </w:p>
        </w:tc>
        <w:tc>
          <w:tcPr>
            <w:tcW w:w="850" w:type="dxa"/>
            <w:vAlign w:val="center"/>
          </w:tcPr>
          <w:p w14:paraId="43DDCDFF" w14:textId="2B3B346A" w:rsidR="002F0517" w:rsidRPr="00AE75A5" w:rsidRDefault="00370D62" w:rsidP="00A90224">
            <w:pPr>
              <w:spacing w:before="120" w:after="120"/>
              <w:contextualSpacing/>
              <w:jc w:val="center"/>
              <w:rPr>
                <w:rFonts w:asciiTheme="majorBidi" w:hAnsiTheme="majorBidi" w:cstheme="majorBidi"/>
              </w:rPr>
            </w:pPr>
            <w:r>
              <w:rPr>
                <w:rFonts w:asciiTheme="majorBidi" w:hAnsiTheme="majorBidi" w:cstheme="majorBidi"/>
              </w:rPr>
              <w:t>10</w:t>
            </w:r>
          </w:p>
        </w:tc>
        <w:tc>
          <w:tcPr>
            <w:tcW w:w="993" w:type="dxa"/>
            <w:vAlign w:val="center"/>
          </w:tcPr>
          <w:p w14:paraId="2F3491F2" w14:textId="7E600640" w:rsidR="002F0517" w:rsidRPr="00AE75A5" w:rsidRDefault="00370D62" w:rsidP="00A90224">
            <w:pPr>
              <w:spacing w:before="120" w:after="120"/>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52D6347A" w14:textId="71D567BE" w:rsidR="002F0517" w:rsidRPr="00AE75A5" w:rsidRDefault="00370D62" w:rsidP="00A90224">
            <w:pPr>
              <w:spacing w:before="120" w:after="120"/>
              <w:contextualSpacing/>
              <w:jc w:val="center"/>
              <w:rPr>
                <w:rFonts w:asciiTheme="majorBidi" w:hAnsiTheme="majorBidi" w:cstheme="majorBidi"/>
              </w:rPr>
            </w:pPr>
            <w:r>
              <w:rPr>
                <w:rFonts w:asciiTheme="majorBidi" w:hAnsiTheme="majorBidi" w:cstheme="majorBidi"/>
              </w:rPr>
              <w:t>8</w:t>
            </w:r>
          </w:p>
        </w:tc>
        <w:tc>
          <w:tcPr>
            <w:tcW w:w="986" w:type="dxa"/>
            <w:vAlign w:val="center"/>
          </w:tcPr>
          <w:p w14:paraId="7EA80CE6" w14:textId="7AD7CA37" w:rsidR="002F0517" w:rsidRPr="00AE75A5" w:rsidRDefault="00370D62" w:rsidP="00A90224">
            <w:pPr>
              <w:ind w:hanging="70"/>
              <w:jc w:val="center"/>
              <w:rPr>
                <w:rFonts w:asciiTheme="majorBidi" w:hAnsiTheme="majorBidi" w:cstheme="majorBidi"/>
              </w:rPr>
            </w:pPr>
            <w:r>
              <w:rPr>
                <w:rFonts w:asciiTheme="majorBidi" w:hAnsiTheme="majorBidi" w:cstheme="majorBidi"/>
              </w:rPr>
              <w:t>17</w:t>
            </w:r>
          </w:p>
        </w:tc>
        <w:tc>
          <w:tcPr>
            <w:tcW w:w="1276" w:type="dxa"/>
          </w:tcPr>
          <w:p w14:paraId="1003D8EE" w14:textId="34646EFB" w:rsidR="002F0517" w:rsidRPr="0076216F" w:rsidRDefault="00370D62" w:rsidP="00370D62">
            <w:r w:rsidRPr="00370D62">
              <w:t>Опрос; решение тестов, решение кейсов</w:t>
            </w:r>
          </w:p>
        </w:tc>
      </w:tr>
      <w:tr w:rsidR="002F0517" w:rsidRPr="0076216F" w14:paraId="1CDC8AC1" w14:textId="77777777" w:rsidTr="006E01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10" w:type="dxa"/>
          </w:tcPr>
          <w:p w14:paraId="3CE494A7" w14:textId="484BE577" w:rsidR="002F0517" w:rsidRPr="00460C4C" w:rsidRDefault="00472C3C" w:rsidP="00A90224">
            <w:r>
              <w:t>4</w:t>
            </w:r>
          </w:p>
        </w:tc>
        <w:tc>
          <w:tcPr>
            <w:tcW w:w="2841" w:type="dxa"/>
          </w:tcPr>
          <w:p w14:paraId="28278C88" w14:textId="30FFA52B" w:rsidR="002F0517" w:rsidRPr="00C662C6" w:rsidRDefault="00370D62" w:rsidP="00A90224">
            <w:pPr>
              <w:pStyle w:val="3"/>
              <w:rPr>
                <w:rFonts w:asciiTheme="majorBidi" w:hAnsiTheme="majorBidi" w:cstheme="majorBidi"/>
                <w:color w:val="auto"/>
                <w:szCs w:val="24"/>
              </w:rPr>
            </w:pPr>
            <w:r w:rsidRPr="00370D62">
              <w:rPr>
                <w:rFonts w:asciiTheme="majorBidi" w:hAnsiTheme="majorBidi" w:cstheme="majorBidi"/>
                <w:szCs w:val="24"/>
              </w:rPr>
              <w:t>Региональное торгово-экономическое сотрудничество</w:t>
            </w:r>
          </w:p>
        </w:tc>
        <w:tc>
          <w:tcPr>
            <w:tcW w:w="992" w:type="dxa"/>
            <w:vAlign w:val="center"/>
          </w:tcPr>
          <w:p w14:paraId="10470A49" w14:textId="0BCB22C7" w:rsidR="002F0517" w:rsidRPr="00AE75A5" w:rsidRDefault="00370D62" w:rsidP="005473ED">
            <w:pPr>
              <w:pStyle w:val="3"/>
              <w:jc w:val="center"/>
              <w:rPr>
                <w:rFonts w:asciiTheme="majorBidi" w:hAnsiTheme="majorBidi" w:cstheme="majorBidi"/>
                <w:color w:val="auto"/>
                <w:szCs w:val="24"/>
              </w:rPr>
            </w:pPr>
            <w:r>
              <w:rPr>
                <w:rFonts w:asciiTheme="majorBidi" w:hAnsiTheme="majorBidi" w:cstheme="majorBidi"/>
                <w:color w:val="auto"/>
                <w:szCs w:val="24"/>
              </w:rPr>
              <w:t>27</w:t>
            </w:r>
          </w:p>
        </w:tc>
        <w:tc>
          <w:tcPr>
            <w:tcW w:w="850" w:type="dxa"/>
            <w:vAlign w:val="center"/>
          </w:tcPr>
          <w:p w14:paraId="106253EF" w14:textId="19569FD3" w:rsidR="002F0517" w:rsidRPr="00AE75A5" w:rsidRDefault="00370D62" w:rsidP="00A90224">
            <w:pPr>
              <w:jc w:val="center"/>
              <w:rPr>
                <w:rFonts w:asciiTheme="majorBidi" w:hAnsiTheme="majorBidi" w:cstheme="majorBidi"/>
              </w:rPr>
            </w:pPr>
            <w:r>
              <w:rPr>
                <w:rFonts w:asciiTheme="majorBidi" w:hAnsiTheme="majorBidi" w:cstheme="majorBidi"/>
              </w:rPr>
              <w:t>10</w:t>
            </w:r>
          </w:p>
        </w:tc>
        <w:tc>
          <w:tcPr>
            <w:tcW w:w="993" w:type="dxa"/>
            <w:vAlign w:val="center"/>
          </w:tcPr>
          <w:p w14:paraId="273AC141" w14:textId="44DCBEA2" w:rsidR="002F0517" w:rsidRPr="00AE75A5" w:rsidRDefault="00370D62"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7967174B" w14:textId="22F9E414" w:rsidR="002F0517" w:rsidRPr="00AE75A5" w:rsidRDefault="00370D62" w:rsidP="00A90224">
            <w:pPr>
              <w:jc w:val="center"/>
              <w:rPr>
                <w:rFonts w:asciiTheme="majorBidi" w:hAnsiTheme="majorBidi" w:cstheme="majorBidi"/>
              </w:rPr>
            </w:pPr>
            <w:r>
              <w:rPr>
                <w:rFonts w:asciiTheme="majorBidi" w:hAnsiTheme="majorBidi" w:cstheme="majorBidi"/>
              </w:rPr>
              <w:t>8</w:t>
            </w:r>
          </w:p>
        </w:tc>
        <w:tc>
          <w:tcPr>
            <w:tcW w:w="986" w:type="dxa"/>
            <w:vAlign w:val="center"/>
          </w:tcPr>
          <w:p w14:paraId="02F58785" w14:textId="43759984" w:rsidR="002F0517" w:rsidRPr="00AE75A5" w:rsidRDefault="00370D62" w:rsidP="00A90224">
            <w:pPr>
              <w:ind w:right="146" w:hanging="70"/>
              <w:jc w:val="center"/>
              <w:rPr>
                <w:rFonts w:asciiTheme="majorBidi" w:hAnsiTheme="majorBidi" w:cstheme="majorBidi"/>
              </w:rPr>
            </w:pPr>
            <w:r>
              <w:rPr>
                <w:rFonts w:asciiTheme="majorBidi" w:hAnsiTheme="majorBidi" w:cstheme="majorBidi"/>
              </w:rPr>
              <w:t>17</w:t>
            </w:r>
          </w:p>
        </w:tc>
        <w:tc>
          <w:tcPr>
            <w:tcW w:w="1276" w:type="dxa"/>
          </w:tcPr>
          <w:p w14:paraId="205CA2C1" w14:textId="1854C183" w:rsidR="002F0517" w:rsidRPr="00AE75A5" w:rsidRDefault="00370D62" w:rsidP="00370D62">
            <w:r w:rsidRPr="00370D62">
              <w:t>Опрос; решение тестов, решение кейсов</w:t>
            </w:r>
          </w:p>
        </w:tc>
      </w:tr>
      <w:tr w:rsidR="002F0517" w:rsidRPr="004C2F5A" w14:paraId="61D5297B" w14:textId="77777777" w:rsidTr="006E01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10" w:type="dxa"/>
            <w:tcBorders>
              <w:top w:val="single" w:sz="6" w:space="0" w:color="auto"/>
              <w:left w:val="single" w:sz="6" w:space="0" w:color="auto"/>
              <w:bottom w:val="single" w:sz="6" w:space="0" w:color="auto"/>
              <w:right w:val="single" w:sz="6" w:space="0" w:color="auto"/>
            </w:tcBorders>
          </w:tcPr>
          <w:p w14:paraId="7B0677FE" w14:textId="77777777" w:rsidR="002F0517" w:rsidRPr="00BB7247" w:rsidRDefault="002F0517" w:rsidP="00A90224">
            <w:pPr>
              <w:rPr>
                <w:sz w:val="28"/>
                <w:szCs w:val="28"/>
              </w:rPr>
            </w:pPr>
          </w:p>
        </w:tc>
        <w:tc>
          <w:tcPr>
            <w:tcW w:w="2841" w:type="dxa"/>
            <w:tcBorders>
              <w:top w:val="single" w:sz="6" w:space="0" w:color="auto"/>
              <w:left w:val="single" w:sz="6" w:space="0" w:color="auto"/>
              <w:bottom w:val="single" w:sz="6" w:space="0" w:color="auto"/>
              <w:right w:val="single" w:sz="6" w:space="0" w:color="auto"/>
            </w:tcBorders>
          </w:tcPr>
          <w:p w14:paraId="42364448" w14:textId="77777777" w:rsidR="002F0517" w:rsidRPr="00D4440F" w:rsidRDefault="002F0517" w:rsidP="00A90224">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2F0517" w:rsidRPr="00EC3441" w:rsidRDefault="002F0517" w:rsidP="00A90224">
            <w:pPr>
              <w:ind w:right="-30"/>
              <w:jc w:val="center"/>
            </w:pPr>
          </w:p>
          <w:p w14:paraId="3FD00C08" w14:textId="77777777" w:rsidR="002F0517" w:rsidRPr="00EC3441" w:rsidRDefault="002F0517" w:rsidP="00A90224">
            <w:pPr>
              <w:ind w:right="-30"/>
              <w:jc w:val="center"/>
            </w:pPr>
            <w:r w:rsidRPr="00EC3441">
              <w:t>108</w:t>
            </w:r>
          </w:p>
        </w:tc>
        <w:tc>
          <w:tcPr>
            <w:tcW w:w="850" w:type="dxa"/>
            <w:tcBorders>
              <w:top w:val="single" w:sz="6" w:space="0" w:color="auto"/>
              <w:left w:val="single" w:sz="6" w:space="0" w:color="auto"/>
              <w:bottom w:val="single" w:sz="6" w:space="0" w:color="auto"/>
              <w:right w:val="single" w:sz="6" w:space="0" w:color="auto"/>
            </w:tcBorders>
            <w:vAlign w:val="center"/>
          </w:tcPr>
          <w:p w14:paraId="2B6A5B69" w14:textId="77777777" w:rsidR="002F0517" w:rsidRPr="00EC3441" w:rsidRDefault="002F0517" w:rsidP="00A90224">
            <w:pPr>
              <w:ind w:right="-30"/>
              <w:jc w:val="center"/>
            </w:pPr>
          </w:p>
          <w:p w14:paraId="2A419015" w14:textId="77777777" w:rsidR="002F0517" w:rsidRPr="00EC3441" w:rsidRDefault="002F0517" w:rsidP="00A90224">
            <w:pPr>
              <w:ind w:right="-30"/>
              <w:jc w:val="center"/>
            </w:pPr>
            <w:r w:rsidRPr="00EC3441">
              <w:t>40</w:t>
            </w:r>
          </w:p>
        </w:tc>
        <w:tc>
          <w:tcPr>
            <w:tcW w:w="993" w:type="dxa"/>
            <w:tcBorders>
              <w:top w:val="single" w:sz="6" w:space="0" w:color="auto"/>
              <w:left w:val="single" w:sz="6" w:space="0" w:color="auto"/>
              <w:bottom w:val="single" w:sz="6" w:space="0" w:color="auto"/>
              <w:right w:val="single" w:sz="6" w:space="0" w:color="auto"/>
            </w:tcBorders>
            <w:vAlign w:val="center"/>
          </w:tcPr>
          <w:p w14:paraId="30412D4D" w14:textId="77777777" w:rsidR="002F0517" w:rsidRPr="00EC3441" w:rsidRDefault="002F0517" w:rsidP="00A90224">
            <w:pPr>
              <w:ind w:right="-30"/>
              <w:jc w:val="center"/>
            </w:pPr>
          </w:p>
          <w:p w14:paraId="4F73BB3D" w14:textId="27B79CA8" w:rsidR="002F0517" w:rsidRPr="00EC3441" w:rsidRDefault="00472C3C" w:rsidP="00A90224">
            <w:pPr>
              <w:ind w:right="-30"/>
              <w:jc w:val="center"/>
            </w:pPr>
            <w:r>
              <w:t>8</w:t>
            </w:r>
          </w:p>
        </w:tc>
        <w:tc>
          <w:tcPr>
            <w:tcW w:w="1134" w:type="dxa"/>
            <w:tcBorders>
              <w:top w:val="single" w:sz="6" w:space="0" w:color="auto"/>
              <w:left w:val="single" w:sz="6" w:space="0" w:color="auto"/>
              <w:bottom w:val="single" w:sz="6" w:space="0" w:color="auto"/>
              <w:right w:val="single" w:sz="6" w:space="0" w:color="auto"/>
            </w:tcBorders>
            <w:vAlign w:val="center"/>
          </w:tcPr>
          <w:p w14:paraId="789BE317" w14:textId="77777777" w:rsidR="002F0517" w:rsidRPr="00EC3441" w:rsidRDefault="002F0517" w:rsidP="00A90224">
            <w:pPr>
              <w:ind w:right="-30"/>
              <w:jc w:val="center"/>
            </w:pPr>
          </w:p>
          <w:p w14:paraId="691FD767" w14:textId="23C17AA8" w:rsidR="002F0517" w:rsidRPr="00EC3441" w:rsidRDefault="00472C3C" w:rsidP="002E7440">
            <w:pPr>
              <w:ind w:right="146" w:firstLine="91"/>
              <w:jc w:val="center"/>
            </w:pPr>
            <w:r>
              <w:rPr>
                <w:rFonts w:asciiTheme="majorBidi" w:hAnsiTheme="majorBidi" w:cstheme="majorBidi"/>
                <w:color w:val="000000"/>
                <w:sz w:val="22"/>
                <w:szCs w:val="22"/>
              </w:rPr>
              <w:t>32</w:t>
            </w:r>
          </w:p>
        </w:tc>
        <w:tc>
          <w:tcPr>
            <w:tcW w:w="986" w:type="dxa"/>
            <w:tcBorders>
              <w:top w:val="single" w:sz="6" w:space="0" w:color="auto"/>
              <w:left w:val="single" w:sz="6" w:space="0" w:color="auto"/>
              <w:bottom w:val="single" w:sz="6" w:space="0" w:color="auto"/>
              <w:right w:val="single" w:sz="6" w:space="0" w:color="auto"/>
            </w:tcBorders>
            <w:vAlign w:val="center"/>
          </w:tcPr>
          <w:p w14:paraId="059779C4" w14:textId="77777777" w:rsidR="002F0517" w:rsidRPr="00EC3441" w:rsidRDefault="002F0517" w:rsidP="00A90224">
            <w:pPr>
              <w:ind w:right="146" w:firstLine="91"/>
              <w:jc w:val="center"/>
            </w:pPr>
          </w:p>
          <w:p w14:paraId="1F270489" w14:textId="77777777" w:rsidR="002F0517" w:rsidRPr="00EC3441" w:rsidRDefault="002F0517" w:rsidP="00A90224">
            <w:pPr>
              <w:ind w:right="146" w:firstLine="91"/>
              <w:jc w:val="center"/>
            </w:pPr>
            <w:r w:rsidRPr="00EC3441">
              <w:t>68</w:t>
            </w:r>
          </w:p>
        </w:tc>
        <w:tc>
          <w:tcPr>
            <w:tcW w:w="1276" w:type="dxa"/>
            <w:tcBorders>
              <w:top w:val="single" w:sz="6" w:space="0" w:color="auto"/>
              <w:left w:val="single" w:sz="6" w:space="0" w:color="auto"/>
              <w:bottom w:val="single" w:sz="6" w:space="0" w:color="auto"/>
              <w:right w:val="single" w:sz="6" w:space="0" w:color="auto"/>
            </w:tcBorders>
          </w:tcPr>
          <w:p w14:paraId="2569AB16" w14:textId="0332C23B" w:rsidR="002F0517" w:rsidRPr="00D4440F" w:rsidRDefault="002E7440" w:rsidP="00C6095A">
            <w:r w:rsidRPr="002E7440">
              <w:rPr>
                <w:sz w:val="22"/>
                <w:szCs w:val="22"/>
                <w:lang w:eastAsia="ru-RU"/>
              </w:rPr>
              <w:t>Согласно учебному плану:</w:t>
            </w:r>
            <w:r>
              <w:rPr>
                <w:sz w:val="22"/>
                <w:szCs w:val="22"/>
              </w:rPr>
              <w:t xml:space="preserve"> </w:t>
            </w:r>
            <w:r w:rsidR="00192D4F">
              <w:rPr>
                <w:sz w:val="22"/>
                <w:szCs w:val="22"/>
              </w:rPr>
              <w:t>эссе</w:t>
            </w:r>
          </w:p>
        </w:tc>
      </w:tr>
      <w:tr w:rsidR="002E7440" w:rsidRPr="004C2F5A" w14:paraId="4749EC61" w14:textId="77777777" w:rsidTr="006E01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10" w:type="dxa"/>
            <w:tcBorders>
              <w:top w:val="single" w:sz="6" w:space="0" w:color="auto"/>
              <w:left w:val="single" w:sz="6" w:space="0" w:color="auto"/>
              <w:bottom w:val="single" w:sz="6" w:space="0" w:color="auto"/>
              <w:right w:val="single" w:sz="6" w:space="0" w:color="auto"/>
            </w:tcBorders>
          </w:tcPr>
          <w:p w14:paraId="5E812076" w14:textId="77777777" w:rsidR="002E7440" w:rsidRPr="00BB7247" w:rsidRDefault="002E7440" w:rsidP="002E7440">
            <w:pPr>
              <w:rPr>
                <w:sz w:val="28"/>
                <w:szCs w:val="28"/>
              </w:rPr>
            </w:pPr>
          </w:p>
        </w:tc>
        <w:tc>
          <w:tcPr>
            <w:tcW w:w="2841" w:type="dxa"/>
            <w:shd w:val="clear" w:color="auto" w:fill="auto"/>
          </w:tcPr>
          <w:p w14:paraId="1AC72ABB" w14:textId="7687D3D0" w:rsidR="002E7440" w:rsidRPr="008524A1" w:rsidRDefault="002E7440" w:rsidP="002E7440">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2E7440" w:rsidRPr="00EC3441" w:rsidRDefault="002E7440" w:rsidP="002E7440">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6EB94F08" w14:textId="6C0EC94E" w:rsidR="002E7440" w:rsidRPr="00EC3441" w:rsidRDefault="004B1BFE" w:rsidP="002E7440">
            <w:pPr>
              <w:ind w:right="-30"/>
              <w:jc w:val="center"/>
            </w:pPr>
            <w:r>
              <w:t>37%</w:t>
            </w:r>
          </w:p>
        </w:tc>
        <w:tc>
          <w:tcPr>
            <w:tcW w:w="993" w:type="dxa"/>
            <w:tcBorders>
              <w:top w:val="single" w:sz="6" w:space="0" w:color="auto"/>
              <w:left w:val="single" w:sz="6" w:space="0" w:color="auto"/>
              <w:bottom w:val="single" w:sz="6" w:space="0" w:color="auto"/>
              <w:right w:val="single" w:sz="6" w:space="0" w:color="auto"/>
            </w:tcBorders>
            <w:vAlign w:val="center"/>
          </w:tcPr>
          <w:p w14:paraId="5619E49C" w14:textId="1337B486" w:rsidR="002E7440" w:rsidRPr="00EC3441" w:rsidRDefault="000901A0" w:rsidP="002E7440">
            <w:pPr>
              <w:ind w:right="-30"/>
              <w:jc w:val="center"/>
            </w:pPr>
            <w:r>
              <w:t>20</w:t>
            </w:r>
            <w:r w:rsidR="002E7440">
              <w:t>%</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1CDC8EE5" w:rsidR="002E7440" w:rsidRPr="00EC3441" w:rsidRDefault="000901A0" w:rsidP="002E7440">
            <w:pPr>
              <w:ind w:right="-30"/>
              <w:jc w:val="center"/>
            </w:pPr>
            <w:r>
              <w:t>80</w:t>
            </w:r>
            <w:r w:rsidR="002E7440">
              <w:t>%</w:t>
            </w:r>
          </w:p>
        </w:tc>
        <w:tc>
          <w:tcPr>
            <w:tcW w:w="986" w:type="dxa"/>
            <w:tcBorders>
              <w:top w:val="single" w:sz="6" w:space="0" w:color="auto"/>
              <w:left w:val="single" w:sz="6" w:space="0" w:color="auto"/>
              <w:bottom w:val="single" w:sz="6" w:space="0" w:color="auto"/>
              <w:right w:val="single" w:sz="6" w:space="0" w:color="auto"/>
            </w:tcBorders>
            <w:vAlign w:val="center"/>
          </w:tcPr>
          <w:p w14:paraId="2C737EEB" w14:textId="61E9580E" w:rsidR="002E7440" w:rsidRPr="00EC3441" w:rsidRDefault="002E7440" w:rsidP="002E7440">
            <w:pPr>
              <w:ind w:right="146" w:firstLine="91"/>
              <w:jc w:val="center"/>
            </w:pPr>
            <w:r>
              <w:t>63%</w:t>
            </w:r>
          </w:p>
        </w:tc>
        <w:tc>
          <w:tcPr>
            <w:tcW w:w="1276" w:type="dxa"/>
            <w:tcBorders>
              <w:top w:val="single" w:sz="6" w:space="0" w:color="auto"/>
              <w:left w:val="single" w:sz="6" w:space="0" w:color="auto"/>
              <w:bottom w:val="single" w:sz="6" w:space="0" w:color="auto"/>
              <w:right w:val="single" w:sz="6" w:space="0" w:color="auto"/>
            </w:tcBorders>
          </w:tcPr>
          <w:p w14:paraId="65D8BFFB" w14:textId="77777777" w:rsidR="002E7440" w:rsidRPr="00D4440F" w:rsidRDefault="002E7440" w:rsidP="002E7440">
            <w:pPr>
              <w:ind w:right="146" w:firstLine="91"/>
              <w:jc w:val="center"/>
            </w:pPr>
          </w:p>
        </w:tc>
      </w:tr>
    </w:tbl>
    <w:p w14:paraId="49A54041" w14:textId="77777777" w:rsidR="00C662C6" w:rsidRDefault="00C662C6" w:rsidP="00C662C6">
      <w:pPr>
        <w:tabs>
          <w:tab w:val="left" w:pos="1980"/>
        </w:tabs>
        <w:jc w:val="right"/>
      </w:pPr>
    </w:p>
    <w:p w14:paraId="4353A55E" w14:textId="77777777" w:rsidR="005473ED" w:rsidRDefault="005473ED" w:rsidP="00F12ADF">
      <w:pPr>
        <w:pStyle w:val="1"/>
        <w:jc w:val="both"/>
        <w:rPr>
          <w:rFonts w:ascii="Times New Roman" w:hAnsi="Times New Roman"/>
          <w:sz w:val="28"/>
          <w:szCs w:val="28"/>
        </w:rPr>
      </w:pPr>
      <w:bookmarkStart w:id="3" w:name="_Toc3995505"/>
    </w:p>
    <w:p w14:paraId="31573A8B" w14:textId="77777777" w:rsidR="00687B9C" w:rsidRDefault="00687B9C" w:rsidP="00F12ADF">
      <w:pPr>
        <w:pStyle w:val="1"/>
        <w:jc w:val="both"/>
        <w:rPr>
          <w:rFonts w:ascii="Times New Roman" w:hAnsi="Times New Roman"/>
          <w:sz w:val="28"/>
          <w:szCs w:val="28"/>
        </w:rPr>
      </w:pPr>
    </w:p>
    <w:p w14:paraId="639EDF05" w14:textId="2B60883C" w:rsidR="00C662C6" w:rsidRDefault="00F12ADF" w:rsidP="00F12ADF">
      <w:pPr>
        <w:pStyle w:val="1"/>
        <w:jc w:val="both"/>
        <w:rPr>
          <w:rFonts w:ascii="Times New Roman" w:hAnsi="Times New Roman"/>
          <w:sz w:val="28"/>
          <w:szCs w:val="28"/>
        </w:rPr>
      </w:pPr>
      <w:r>
        <w:rPr>
          <w:rFonts w:ascii="Times New Roman" w:hAnsi="Times New Roman"/>
          <w:sz w:val="28"/>
          <w:szCs w:val="28"/>
        </w:rPr>
        <w:t>5.3. Содержание семинарских занятий</w:t>
      </w:r>
      <w:bookmarkEnd w:id="3"/>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195"/>
        <w:gridCol w:w="2051"/>
      </w:tblGrid>
      <w:tr w:rsidR="00F12ADF" w:rsidRPr="0061193F" w14:paraId="324C6CCB" w14:textId="77777777" w:rsidTr="00D3709E">
        <w:trPr>
          <w:trHeight w:val="559"/>
          <w:tblHeader/>
          <w:jc w:val="center"/>
        </w:trPr>
        <w:tc>
          <w:tcPr>
            <w:tcW w:w="1203" w:type="pct"/>
            <w:hideMark/>
          </w:tcPr>
          <w:p w14:paraId="5A552A67" w14:textId="77777777" w:rsidR="00F12ADF" w:rsidRPr="008D4178" w:rsidRDefault="00F12ADF" w:rsidP="00A90224">
            <w:pPr>
              <w:widowControl w:val="0"/>
              <w:autoSpaceDE w:val="0"/>
              <w:autoSpaceDN w:val="0"/>
              <w:adjustRightInd w:val="0"/>
              <w:jc w:val="center"/>
              <w:rPr>
                <w:rFonts w:eastAsia="Calibri"/>
                <w:b/>
                <w:sz w:val="22"/>
                <w:szCs w:val="22"/>
              </w:rPr>
            </w:pPr>
            <w:r w:rsidRPr="008D4178">
              <w:rPr>
                <w:rFonts w:eastAsia="Calibri"/>
                <w:b/>
                <w:sz w:val="22"/>
                <w:szCs w:val="22"/>
              </w:rPr>
              <w:t>Наименование тем (разделов) дисциплины</w:t>
            </w:r>
          </w:p>
        </w:tc>
        <w:tc>
          <w:tcPr>
            <w:tcW w:w="2863" w:type="pct"/>
            <w:hideMark/>
          </w:tcPr>
          <w:p w14:paraId="1048941A" w14:textId="77777777" w:rsidR="00F12ADF" w:rsidRPr="008D4178" w:rsidRDefault="00F12ADF" w:rsidP="00A90224">
            <w:pPr>
              <w:autoSpaceDN w:val="0"/>
              <w:jc w:val="center"/>
              <w:rPr>
                <w:rFonts w:eastAsia="Calibri"/>
                <w:b/>
                <w:sz w:val="22"/>
                <w:szCs w:val="22"/>
              </w:rPr>
            </w:pPr>
            <w:r w:rsidRPr="008D4178">
              <w:rPr>
                <w:rFonts w:eastAsia="Calibri"/>
                <w:b/>
                <w:sz w:val="22"/>
                <w:szCs w:val="22"/>
              </w:rPr>
              <w:t xml:space="preserve">Перечень вопросов для обсуждения на семинарских, </w:t>
            </w:r>
            <w:r w:rsidRPr="008D4178">
              <w:rPr>
                <w:rFonts w:eastAsia="Calibri"/>
                <w:b/>
                <w:sz w:val="22"/>
                <w:szCs w:val="22"/>
              </w:rPr>
              <w:br/>
              <w:t xml:space="preserve">практических занятиях, рекомендуемые источники </w:t>
            </w:r>
            <w:r w:rsidRPr="008D4178">
              <w:rPr>
                <w:rFonts w:eastAsia="Calibri"/>
                <w:b/>
                <w:sz w:val="22"/>
                <w:szCs w:val="22"/>
              </w:rPr>
              <w:br/>
              <w:t>из разделов 8,9</w:t>
            </w:r>
          </w:p>
        </w:tc>
        <w:tc>
          <w:tcPr>
            <w:tcW w:w="934" w:type="pct"/>
            <w:hideMark/>
          </w:tcPr>
          <w:p w14:paraId="4B666563" w14:textId="77777777" w:rsidR="00F12ADF" w:rsidRPr="008D4178" w:rsidRDefault="00F12ADF" w:rsidP="00A90224">
            <w:pPr>
              <w:autoSpaceDN w:val="0"/>
              <w:jc w:val="center"/>
              <w:rPr>
                <w:rFonts w:eastAsia="Calibri"/>
                <w:b/>
                <w:sz w:val="22"/>
                <w:szCs w:val="22"/>
              </w:rPr>
            </w:pPr>
            <w:r w:rsidRPr="008D4178">
              <w:rPr>
                <w:rFonts w:eastAsia="Calibri"/>
                <w:b/>
                <w:sz w:val="22"/>
                <w:szCs w:val="22"/>
              </w:rPr>
              <w:t>Форма проведения занятия</w:t>
            </w:r>
          </w:p>
        </w:tc>
      </w:tr>
      <w:tr w:rsidR="00F12ADF" w:rsidRPr="0061193F" w14:paraId="1272CE0B" w14:textId="77777777" w:rsidTr="00D3709E">
        <w:trPr>
          <w:jc w:val="center"/>
        </w:trPr>
        <w:tc>
          <w:tcPr>
            <w:tcW w:w="1203" w:type="pct"/>
          </w:tcPr>
          <w:p w14:paraId="38F67BD1" w14:textId="112CFBC0"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1. </w:t>
            </w:r>
            <w:r w:rsidR="00370D62" w:rsidRPr="00370D62">
              <w:rPr>
                <w:rFonts w:asciiTheme="majorBidi" w:hAnsiTheme="majorBidi" w:cstheme="majorBidi"/>
              </w:rPr>
              <w:t>Этапы формирования глобальной торговой системы</w:t>
            </w:r>
          </w:p>
        </w:tc>
        <w:tc>
          <w:tcPr>
            <w:tcW w:w="2863" w:type="pct"/>
          </w:tcPr>
          <w:p w14:paraId="150DB753" w14:textId="0A17037D" w:rsidR="00370D62" w:rsidRPr="007A4A30" w:rsidRDefault="00370D62" w:rsidP="007A4A30">
            <w:pPr>
              <w:pStyle w:val="a5"/>
              <w:widowControl w:val="0"/>
              <w:numPr>
                <w:ilvl w:val="0"/>
                <w:numId w:val="25"/>
              </w:numPr>
              <w:tabs>
                <w:tab w:val="left" w:pos="176"/>
                <w:tab w:val="left" w:pos="459"/>
              </w:tabs>
              <w:autoSpaceDE w:val="0"/>
              <w:autoSpaceDN w:val="0"/>
              <w:adjustRightInd w:val="0"/>
              <w:ind w:left="0" w:firstLine="0"/>
              <w:rPr>
                <w:rFonts w:eastAsia="Calibri"/>
              </w:rPr>
            </w:pPr>
            <w:r w:rsidRPr="007A4A30">
              <w:rPr>
                <w:rFonts w:eastAsia="Calibri"/>
              </w:rPr>
              <w:t>Понятие глобальной торговой системы, ее структурные элементы.</w:t>
            </w:r>
          </w:p>
          <w:p w14:paraId="4A3EA991" w14:textId="2FED9612" w:rsidR="00370D62" w:rsidRPr="007A4A30" w:rsidRDefault="00370D62" w:rsidP="007A4A30">
            <w:pPr>
              <w:pStyle w:val="a5"/>
              <w:widowControl w:val="0"/>
              <w:numPr>
                <w:ilvl w:val="0"/>
                <w:numId w:val="25"/>
              </w:numPr>
              <w:tabs>
                <w:tab w:val="left" w:pos="176"/>
                <w:tab w:val="left" w:pos="459"/>
              </w:tabs>
              <w:autoSpaceDE w:val="0"/>
              <w:autoSpaceDN w:val="0"/>
              <w:adjustRightInd w:val="0"/>
              <w:ind w:left="0" w:firstLine="0"/>
              <w:rPr>
                <w:rFonts w:eastAsia="Calibri"/>
              </w:rPr>
            </w:pPr>
            <w:r w:rsidRPr="007A4A30">
              <w:rPr>
                <w:rFonts w:eastAsia="Calibri"/>
              </w:rPr>
              <w:t xml:space="preserve">Основные направления и этапы развития многостороннего регулирования торгово-экономических отношений. </w:t>
            </w:r>
          </w:p>
          <w:p w14:paraId="60FC0547" w14:textId="48A30B34" w:rsidR="00370D62" w:rsidRPr="007A4A30" w:rsidRDefault="00370D62" w:rsidP="007A4A30">
            <w:pPr>
              <w:pStyle w:val="a5"/>
              <w:widowControl w:val="0"/>
              <w:numPr>
                <w:ilvl w:val="0"/>
                <w:numId w:val="25"/>
              </w:numPr>
              <w:tabs>
                <w:tab w:val="left" w:pos="176"/>
                <w:tab w:val="left" w:pos="459"/>
              </w:tabs>
              <w:autoSpaceDE w:val="0"/>
              <w:autoSpaceDN w:val="0"/>
              <w:adjustRightInd w:val="0"/>
              <w:ind w:left="0" w:firstLine="0"/>
              <w:rPr>
                <w:rFonts w:eastAsia="Calibri"/>
              </w:rPr>
            </w:pPr>
            <w:r w:rsidRPr="007A4A30">
              <w:rPr>
                <w:rFonts w:eastAsia="Calibri"/>
              </w:rPr>
              <w:t xml:space="preserve">История формирования международной торговой системы в рамках ГАТТ (Генерального соглашения по тарифам и </w:t>
            </w:r>
            <w:r w:rsidRPr="007A4A30">
              <w:rPr>
                <w:rFonts w:eastAsia="Calibri"/>
              </w:rPr>
              <w:lastRenderedPageBreak/>
              <w:t xml:space="preserve">торговле). </w:t>
            </w:r>
          </w:p>
          <w:p w14:paraId="3F635A52" w14:textId="361E4C90" w:rsidR="00370D62" w:rsidRPr="007A4A30" w:rsidRDefault="00370D62" w:rsidP="007A4A30">
            <w:pPr>
              <w:pStyle w:val="a5"/>
              <w:widowControl w:val="0"/>
              <w:numPr>
                <w:ilvl w:val="0"/>
                <w:numId w:val="25"/>
              </w:numPr>
              <w:tabs>
                <w:tab w:val="left" w:pos="176"/>
                <w:tab w:val="left" w:pos="459"/>
              </w:tabs>
              <w:autoSpaceDE w:val="0"/>
              <w:autoSpaceDN w:val="0"/>
              <w:adjustRightInd w:val="0"/>
              <w:ind w:left="0" w:firstLine="0"/>
              <w:rPr>
                <w:rFonts w:eastAsia="Calibri"/>
              </w:rPr>
            </w:pPr>
            <w:r w:rsidRPr="007A4A30">
              <w:rPr>
                <w:rFonts w:eastAsia="Calibri"/>
              </w:rPr>
              <w:t xml:space="preserve">Раунды ГАТТ. </w:t>
            </w:r>
          </w:p>
          <w:p w14:paraId="618CDA59" w14:textId="436BFD44" w:rsidR="00370D62" w:rsidRPr="007A4A30" w:rsidRDefault="00370D62" w:rsidP="007A4A30">
            <w:pPr>
              <w:pStyle w:val="a5"/>
              <w:widowControl w:val="0"/>
              <w:numPr>
                <w:ilvl w:val="0"/>
                <w:numId w:val="25"/>
              </w:numPr>
              <w:tabs>
                <w:tab w:val="left" w:pos="176"/>
                <w:tab w:val="left" w:pos="459"/>
              </w:tabs>
              <w:autoSpaceDE w:val="0"/>
              <w:autoSpaceDN w:val="0"/>
              <w:adjustRightInd w:val="0"/>
              <w:ind w:left="0" w:firstLine="0"/>
              <w:rPr>
                <w:rFonts w:eastAsia="Calibri"/>
              </w:rPr>
            </w:pPr>
            <w:r w:rsidRPr="007A4A30">
              <w:rPr>
                <w:rFonts w:eastAsia="Calibri"/>
              </w:rPr>
              <w:t xml:space="preserve">Итоги «Уругвайского раунда» переговоров и соглашение об образовании ВТО (Всемирной торговой организации). </w:t>
            </w:r>
          </w:p>
          <w:p w14:paraId="73A16B02" w14:textId="20DFE216" w:rsidR="00370D62" w:rsidRPr="007A4A30" w:rsidRDefault="00370D62" w:rsidP="007A4A30">
            <w:pPr>
              <w:pStyle w:val="a5"/>
              <w:widowControl w:val="0"/>
              <w:numPr>
                <w:ilvl w:val="0"/>
                <w:numId w:val="25"/>
              </w:numPr>
              <w:tabs>
                <w:tab w:val="left" w:pos="176"/>
                <w:tab w:val="left" w:pos="459"/>
              </w:tabs>
              <w:autoSpaceDE w:val="0"/>
              <w:autoSpaceDN w:val="0"/>
              <w:adjustRightInd w:val="0"/>
              <w:ind w:left="0" w:firstLine="0"/>
              <w:rPr>
                <w:rFonts w:eastAsia="Calibri"/>
              </w:rPr>
            </w:pPr>
            <w:r w:rsidRPr="007A4A30">
              <w:rPr>
                <w:rFonts w:eastAsia="Calibri"/>
              </w:rPr>
              <w:t xml:space="preserve">Порядок членства, структура организаций, механизмы контроля выполнения решений ВТО странами – членами организации. </w:t>
            </w:r>
          </w:p>
          <w:p w14:paraId="6831D067" w14:textId="6D47F6F0" w:rsidR="007A4A30" w:rsidRPr="007A4A30" w:rsidRDefault="007A4A30" w:rsidP="007A4A30">
            <w:pPr>
              <w:pStyle w:val="a5"/>
              <w:widowControl w:val="0"/>
              <w:numPr>
                <w:ilvl w:val="0"/>
                <w:numId w:val="25"/>
              </w:numPr>
              <w:tabs>
                <w:tab w:val="left" w:pos="176"/>
                <w:tab w:val="left" w:pos="459"/>
              </w:tabs>
              <w:autoSpaceDE w:val="0"/>
              <w:autoSpaceDN w:val="0"/>
              <w:adjustRightInd w:val="0"/>
              <w:ind w:left="0" w:firstLine="0"/>
              <w:rPr>
                <w:rFonts w:eastAsia="Calibri"/>
              </w:rPr>
            </w:pPr>
            <w:r w:rsidRPr="007A4A30">
              <w:rPr>
                <w:rFonts w:eastAsia="Calibri"/>
              </w:rPr>
              <w:t xml:space="preserve">Тенденции развития протекционизма и его взаимосвязь с расширением торговли и МЭО. </w:t>
            </w:r>
          </w:p>
          <w:p w14:paraId="2FE087A0" w14:textId="7CD9444E" w:rsidR="007A4A30" w:rsidRPr="007A4A30" w:rsidRDefault="007A4A30" w:rsidP="007A4A30">
            <w:pPr>
              <w:pStyle w:val="a5"/>
              <w:widowControl w:val="0"/>
              <w:numPr>
                <w:ilvl w:val="0"/>
                <w:numId w:val="25"/>
              </w:numPr>
              <w:tabs>
                <w:tab w:val="left" w:pos="176"/>
                <w:tab w:val="left" w:pos="459"/>
              </w:tabs>
              <w:autoSpaceDE w:val="0"/>
              <w:autoSpaceDN w:val="0"/>
              <w:adjustRightInd w:val="0"/>
              <w:ind w:left="0" w:firstLine="0"/>
              <w:rPr>
                <w:rFonts w:eastAsia="Calibri"/>
              </w:rPr>
            </w:pPr>
            <w:r w:rsidRPr="007A4A30">
              <w:rPr>
                <w:rFonts w:eastAsia="Calibri"/>
              </w:rPr>
              <w:t>Правовые и организационные формы развития либерализации торговли и протекционизма, роль многосторонних экономических организаций и переговоров в данном процессе.</w:t>
            </w:r>
          </w:p>
          <w:p w14:paraId="58BB65D5" w14:textId="23EDFFE6" w:rsidR="00F12ADF" w:rsidRPr="0096771D" w:rsidRDefault="00370D62" w:rsidP="003017E5">
            <w:pPr>
              <w:widowControl w:val="0"/>
              <w:autoSpaceDE w:val="0"/>
              <w:autoSpaceDN w:val="0"/>
              <w:adjustRightInd w:val="0"/>
              <w:ind w:left="-79"/>
              <w:rPr>
                <w:rFonts w:eastAsia="Calibri"/>
              </w:rPr>
            </w:pPr>
            <w:r w:rsidRPr="00370D62">
              <w:rPr>
                <w:rFonts w:eastAsia="Calibri"/>
              </w:rPr>
              <w:t xml:space="preserve">Рекомендуемые источники: </w:t>
            </w:r>
            <w:r w:rsidRPr="005C2688">
              <w:rPr>
                <w:rFonts w:eastAsia="Calibri"/>
              </w:rPr>
              <w:t xml:space="preserve">8.1, </w:t>
            </w:r>
            <w:r w:rsidR="003017E5" w:rsidRPr="005C2688">
              <w:rPr>
                <w:rFonts w:eastAsia="Calibri"/>
              </w:rPr>
              <w:t xml:space="preserve">8.2, </w:t>
            </w:r>
            <w:r w:rsidRPr="005C2688">
              <w:rPr>
                <w:rFonts w:eastAsia="Calibri"/>
              </w:rPr>
              <w:t>8.3,</w:t>
            </w:r>
            <w:r w:rsidR="003017E5" w:rsidRPr="005C2688">
              <w:rPr>
                <w:rFonts w:eastAsia="Calibri"/>
              </w:rPr>
              <w:t xml:space="preserve"> </w:t>
            </w:r>
            <w:r w:rsidRPr="005C2688">
              <w:rPr>
                <w:rFonts w:eastAsia="Calibri"/>
              </w:rPr>
              <w:t>8.4</w:t>
            </w:r>
            <w:r w:rsidR="003017E5" w:rsidRPr="005C2688">
              <w:rPr>
                <w:rFonts w:eastAsia="Calibri"/>
              </w:rPr>
              <w:t>, 8.5</w:t>
            </w:r>
            <w:r w:rsidRPr="005C2688">
              <w:rPr>
                <w:rFonts w:eastAsia="Calibri"/>
              </w:rPr>
              <w:t>.</w:t>
            </w:r>
          </w:p>
        </w:tc>
        <w:tc>
          <w:tcPr>
            <w:tcW w:w="934" w:type="pct"/>
          </w:tcPr>
          <w:p w14:paraId="283E8CB3" w14:textId="1DD9530F" w:rsidR="00F12ADF" w:rsidRPr="0096771D" w:rsidRDefault="00F12ADF" w:rsidP="00F12ADF">
            <w:pPr>
              <w:widowControl w:val="0"/>
              <w:autoSpaceDE w:val="0"/>
              <w:autoSpaceDN w:val="0"/>
              <w:adjustRightInd w:val="0"/>
              <w:rPr>
                <w:rFonts w:eastAsia="Calibri"/>
              </w:rPr>
            </w:pPr>
            <w:r w:rsidRPr="0096771D">
              <w:rPr>
                <w:rFonts w:eastAsia="Calibri"/>
              </w:rPr>
              <w:lastRenderedPageBreak/>
              <w:t xml:space="preserve">опрос, устные ответы дискуссия, </w:t>
            </w:r>
          </w:p>
          <w:p w14:paraId="02A86D39" w14:textId="6BEC05EA" w:rsidR="00F12ADF" w:rsidRPr="0096771D" w:rsidRDefault="00F12ADF" w:rsidP="00F12ADF">
            <w:pPr>
              <w:widowControl w:val="0"/>
              <w:autoSpaceDE w:val="0"/>
              <w:autoSpaceDN w:val="0"/>
              <w:adjustRightInd w:val="0"/>
              <w:rPr>
                <w:rFonts w:eastAsia="Calibri"/>
              </w:rPr>
            </w:pPr>
          </w:p>
        </w:tc>
      </w:tr>
      <w:tr w:rsidR="00F12ADF" w:rsidRPr="0061193F" w14:paraId="20D79EAE" w14:textId="77777777" w:rsidTr="00D3709E">
        <w:trPr>
          <w:jc w:val="center"/>
        </w:trPr>
        <w:tc>
          <w:tcPr>
            <w:tcW w:w="1203" w:type="pct"/>
          </w:tcPr>
          <w:p w14:paraId="59574786" w14:textId="5089FBF9" w:rsidR="00F12ADF" w:rsidRPr="0096771D" w:rsidRDefault="00F12ADF" w:rsidP="0036424E">
            <w:pPr>
              <w:widowControl w:val="0"/>
              <w:autoSpaceDE w:val="0"/>
              <w:autoSpaceDN w:val="0"/>
              <w:adjustRightInd w:val="0"/>
              <w:rPr>
                <w:rFonts w:eastAsia="Calibri"/>
              </w:rPr>
            </w:pPr>
            <w:r w:rsidRPr="0096771D">
              <w:rPr>
                <w:rFonts w:eastAsia="Calibri"/>
              </w:rPr>
              <w:t xml:space="preserve">Тема дисциплины 2. </w:t>
            </w:r>
            <w:r w:rsidR="00370D62" w:rsidRPr="00370D62">
              <w:rPr>
                <w:rFonts w:asciiTheme="majorBidi" w:hAnsiTheme="majorBidi" w:cstheme="majorBidi"/>
              </w:rPr>
              <w:t>Нормы и правила ВТО в области инвестиционной политики, торговли</w:t>
            </w:r>
            <w:r w:rsidR="007A4A30">
              <w:rPr>
                <w:rFonts w:asciiTheme="majorBidi" w:hAnsiTheme="majorBidi" w:cstheme="majorBidi"/>
              </w:rPr>
              <w:t xml:space="preserve"> </w:t>
            </w:r>
            <w:r w:rsidR="0036424E">
              <w:rPr>
                <w:rFonts w:asciiTheme="majorBidi" w:hAnsiTheme="majorBidi" w:cstheme="majorBidi"/>
              </w:rPr>
              <w:t>товарами и у</w:t>
            </w:r>
            <w:r w:rsidR="00370D62" w:rsidRPr="00370D62">
              <w:rPr>
                <w:rFonts w:asciiTheme="majorBidi" w:hAnsiTheme="majorBidi" w:cstheme="majorBidi"/>
              </w:rPr>
              <w:t>слугами, объектами интеллектуальной собственности</w:t>
            </w:r>
          </w:p>
        </w:tc>
        <w:tc>
          <w:tcPr>
            <w:tcW w:w="2863" w:type="pct"/>
          </w:tcPr>
          <w:p w14:paraId="761B77F6" w14:textId="2D821326" w:rsidR="00370D62" w:rsidRDefault="00370D62" w:rsidP="00376CD2">
            <w:pPr>
              <w:pStyle w:val="a5"/>
              <w:numPr>
                <w:ilvl w:val="0"/>
                <w:numId w:val="26"/>
              </w:numPr>
              <w:tabs>
                <w:tab w:val="left" w:pos="318"/>
              </w:tabs>
              <w:ind w:left="0" w:firstLine="0"/>
            </w:pPr>
            <w:r>
              <w:t>Ключевые международно-признанные принципы применения инструментов торговой политики - недискриминация, транспарентность.</w:t>
            </w:r>
          </w:p>
          <w:p w14:paraId="16D5FDF9" w14:textId="722570B1" w:rsidR="00370D62" w:rsidRDefault="00370D62" w:rsidP="00376CD2">
            <w:pPr>
              <w:pStyle w:val="a5"/>
              <w:numPr>
                <w:ilvl w:val="0"/>
                <w:numId w:val="26"/>
              </w:numPr>
              <w:tabs>
                <w:tab w:val="left" w:pos="318"/>
              </w:tabs>
              <w:ind w:left="0" w:firstLine="0"/>
            </w:pPr>
            <w:r>
              <w:t xml:space="preserve">Понятия РНБ и национального режима, применение в рамках обязательств ВТО. </w:t>
            </w:r>
          </w:p>
          <w:p w14:paraId="5CF0076D" w14:textId="65345FE5" w:rsidR="0036424E" w:rsidRDefault="0036424E" w:rsidP="00376CD2">
            <w:pPr>
              <w:pStyle w:val="a5"/>
              <w:numPr>
                <w:ilvl w:val="0"/>
                <w:numId w:val="26"/>
              </w:numPr>
              <w:tabs>
                <w:tab w:val="left" w:pos="318"/>
              </w:tabs>
              <w:ind w:left="0" w:firstLine="0"/>
            </w:pPr>
            <w:r>
              <w:t xml:space="preserve">Экономический механизм таможенного тарифа, последствия введения пошлин. Способы применения пошлин. </w:t>
            </w:r>
          </w:p>
          <w:p w14:paraId="7F59C5E6" w14:textId="254FB7FF" w:rsidR="0036424E" w:rsidRDefault="0036424E" w:rsidP="00376CD2">
            <w:pPr>
              <w:pStyle w:val="a5"/>
              <w:numPr>
                <w:ilvl w:val="0"/>
                <w:numId w:val="26"/>
              </w:numPr>
              <w:tabs>
                <w:tab w:val="left" w:pos="318"/>
              </w:tabs>
              <w:ind w:left="0" w:firstLine="0"/>
            </w:pPr>
            <w:r>
              <w:t xml:space="preserve">Подходы к ведению и организации тарифных переговоров. </w:t>
            </w:r>
          </w:p>
          <w:p w14:paraId="3209F893" w14:textId="7E528960" w:rsidR="0036424E" w:rsidRDefault="0036424E" w:rsidP="00376CD2">
            <w:pPr>
              <w:pStyle w:val="a5"/>
              <w:numPr>
                <w:ilvl w:val="0"/>
                <w:numId w:val="26"/>
              </w:numPr>
              <w:tabs>
                <w:tab w:val="left" w:pos="318"/>
              </w:tabs>
              <w:ind w:left="0" w:firstLine="0"/>
            </w:pPr>
            <w:r>
              <w:t xml:space="preserve">Основные дополнительные обязательства, нормы и правила в данной области (таможенная оценка, определение страны происхождения). </w:t>
            </w:r>
          </w:p>
          <w:p w14:paraId="4391E828" w14:textId="3F6D1C9D" w:rsidR="0036424E" w:rsidRDefault="0036424E" w:rsidP="00376CD2">
            <w:pPr>
              <w:pStyle w:val="a5"/>
              <w:numPr>
                <w:ilvl w:val="0"/>
                <w:numId w:val="26"/>
              </w:numPr>
              <w:tabs>
                <w:tab w:val="left" w:pos="318"/>
              </w:tabs>
              <w:ind w:left="0" w:firstLine="0"/>
            </w:pPr>
            <w:r>
              <w:t xml:space="preserve">Механизмы и последствия применения нетарифных ограничений, их виды. </w:t>
            </w:r>
          </w:p>
          <w:p w14:paraId="4F842EAE" w14:textId="57EF8CDF" w:rsidR="0036424E" w:rsidRDefault="0036424E" w:rsidP="00376CD2">
            <w:pPr>
              <w:pStyle w:val="a5"/>
              <w:numPr>
                <w:ilvl w:val="0"/>
                <w:numId w:val="26"/>
              </w:numPr>
              <w:tabs>
                <w:tab w:val="left" w:pos="318"/>
              </w:tabs>
              <w:ind w:left="0" w:firstLine="0"/>
            </w:pPr>
            <w:r>
              <w:t>Взаимосвязь мер регулирования внутреннего рынка и обязательств в области нетарифных мер.</w:t>
            </w:r>
          </w:p>
          <w:p w14:paraId="1CFFB57C" w14:textId="1BFC3F0D" w:rsidR="0036424E" w:rsidRDefault="0036424E" w:rsidP="00376CD2">
            <w:pPr>
              <w:pStyle w:val="a5"/>
              <w:numPr>
                <w:ilvl w:val="0"/>
                <w:numId w:val="26"/>
              </w:numPr>
              <w:tabs>
                <w:tab w:val="left" w:pos="318"/>
              </w:tabs>
              <w:ind w:left="0" w:firstLine="0"/>
            </w:pPr>
            <w:r>
              <w:t xml:space="preserve">Процедуры и принципы лицензирования. </w:t>
            </w:r>
          </w:p>
          <w:p w14:paraId="1AE1CDA5" w14:textId="370B88C0" w:rsidR="0036424E" w:rsidRDefault="0036424E" w:rsidP="00376CD2">
            <w:pPr>
              <w:pStyle w:val="a5"/>
              <w:numPr>
                <w:ilvl w:val="0"/>
                <w:numId w:val="26"/>
              </w:numPr>
              <w:tabs>
                <w:tab w:val="left" w:pos="318"/>
              </w:tabs>
              <w:ind w:left="0" w:firstLine="0"/>
            </w:pPr>
            <w:r>
              <w:t xml:space="preserve">Технические барьеры в торговле, санитарные и фитосанитарные меры. Нормы и правила ВТО в отношении применения защитных мер. </w:t>
            </w:r>
          </w:p>
          <w:p w14:paraId="6E4DB365" w14:textId="119F5AD2" w:rsidR="00376CD2" w:rsidRDefault="00376CD2" w:rsidP="00376CD2">
            <w:pPr>
              <w:pStyle w:val="a5"/>
              <w:numPr>
                <w:ilvl w:val="0"/>
                <w:numId w:val="26"/>
              </w:numPr>
              <w:tabs>
                <w:tab w:val="left" w:pos="318"/>
              </w:tabs>
              <w:ind w:left="0" w:firstLine="0"/>
            </w:pPr>
            <w:r>
              <w:t xml:space="preserve">Инструменты регулирования доступа на рынок услуг. </w:t>
            </w:r>
          </w:p>
          <w:p w14:paraId="35E81DE8" w14:textId="296BF059" w:rsidR="00376CD2" w:rsidRDefault="00376CD2" w:rsidP="00376CD2">
            <w:pPr>
              <w:pStyle w:val="a5"/>
              <w:numPr>
                <w:ilvl w:val="0"/>
                <w:numId w:val="26"/>
              </w:numPr>
              <w:tabs>
                <w:tab w:val="left" w:pos="318"/>
              </w:tabs>
              <w:ind w:left="0" w:firstLine="0"/>
            </w:pPr>
            <w:r>
              <w:t xml:space="preserve">Структура и обязательства в рамках Генерального соглашения по торговле услугами (ГАТС). </w:t>
            </w:r>
          </w:p>
          <w:p w14:paraId="24D01CA2" w14:textId="150362B8" w:rsidR="00376CD2" w:rsidRDefault="00376CD2" w:rsidP="00376CD2">
            <w:pPr>
              <w:pStyle w:val="a5"/>
              <w:numPr>
                <w:ilvl w:val="0"/>
                <w:numId w:val="26"/>
              </w:numPr>
              <w:tabs>
                <w:tab w:val="left" w:pos="318"/>
              </w:tabs>
              <w:ind w:left="0" w:firstLine="0"/>
            </w:pPr>
            <w:r>
              <w:t xml:space="preserve">Структура ГАТС. Обязательства в рамках ГАТС. </w:t>
            </w:r>
          </w:p>
          <w:p w14:paraId="5EE7340A" w14:textId="3DEEDB3A" w:rsidR="00376CD2" w:rsidRDefault="00376CD2" w:rsidP="00376CD2">
            <w:pPr>
              <w:pStyle w:val="a5"/>
              <w:numPr>
                <w:ilvl w:val="0"/>
                <w:numId w:val="26"/>
              </w:numPr>
              <w:tabs>
                <w:tab w:val="left" w:pos="318"/>
              </w:tabs>
              <w:ind w:left="0" w:firstLine="0"/>
            </w:pPr>
            <w:r>
              <w:lastRenderedPageBreak/>
              <w:t xml:space="preserve">Требования к законодательству. Формирование специфических обязательств. </w:t>
            </w:r>
          </w:p>
          <w:p w14:paraId="639AEEBB" w14:textId="0F5D0442" w:rsidR="0036424E" w:rsidRDefault="00376CD2" w:rsidP="00376CD2">
            <w:pPr>
              <w:pStyle w:val="a5"/>
              <w:numPr>
                <w:ilvl w:val="0"/>
                <w:numId w:val="26"/>
              </w:numPr>
              <w:tabs>
                <w:tab w:val="left" w:pos="318"/>
              </w:tabs>
              <w:ind w:left="0" w:firstLine="0"/>
            </w:pPr>
            <w:r>
              <w:t>Особенности применения в отдельных секторах услуг.</w:t>
            </w:r>
          </w:p>
          <w:p w14:paraId="20DD59DB" w14:textId="37D41A3D" w:rsidR="00376CD2" w:rsidRDefault="00376CD2" w:rsidP="00376CD2">
            <w:pPr>
              <w:pStyle w:val="a5"/>
              <w:numPr>
                <w:ilvl w:val="0"/>
                <w:numId w:val="26"/>
              </w:numPr>
              <w:tabs>
                <w:tab w:val="left" w:pos="318"/>
              </w:tabs>
              <w:ind w:left="0" w:firstLine="0"/>
            </w:pPr>
            <w:r>
              <w:t xml:space="preserve">Режим капиталовложений (ТРИМС). </w:t>
            </w:r>
          </w:p>
          <w:p w14:paraId="66CCE546" w14:textId="5EFF735F" w:rsidR="00376CD2" w:rsidRDefault="00376CD2" w:rsidP="00376CD2">
            <w:pPr>
              <w:pStyle w:val="a5"/>
              <w:numPr>
                <w:ilvl w:val="0"/>
                <w:numId w:val="26"/>
              </w:numPr>
              <w:tabs>
                <w:tab w:val="left" w:pos="318"/>
              </w:tabs>
              <w:ind w:left="0" w:firstLine="0"/>
            </w:pPr>
            <w:r>
              <w:t xml:space="preserve">Особенности обязательств в области инвестирования в отношении торговли товарами и услугами. </w:t>
            </w:r>
          </w:p>
          <w:p w14:paraId="5D84898A" w14:textId="08F9DBDB" w:rsidR="00376CD2" w:rsidRDefault="00376CD2" w:rsidP="00376CD2">
            <w:pPr>
              <w:pStyle w:val="a5"/>
              <w:numPr>
                <w:ilvl w:val="0"/>
                <w:numId w:val="26"/>
              </w:numPr>
              <w:tabs>
                <w:tab w:val="left" w:pos="318"/>
              </w:tabs>
              <w:ind w:left="0" w:firstLine="0"/>
            </w:pPr>
            <w:r>
              <w:t xml:space="preserve">Особенности законодательства Российской Федерации в области инвестирования и обязательства в рамках ВТО. </w:t>
            </w:r>
          </w:p>
          <w:p w14:paraId="409D6E8A" w14:textId="747419F3" w:rsidR="00376CD2" w:rsidRDefault="00376CD2" w:rsidP="00376CD2">
            <w:pPr>
              <w:pStyle w:val="a5"/>
              <w:numPr>
                <w:ilvl w:val="0"/>
                <w:numId w:val="26"/>
              </w:numPr>
              <w:tabs>
                <w:tab w:val="left" w:pos="318"/>
              </w:tabs>
              <w:ind w:left="0" w:firstLine="0"/>
            </w:pPr>
            <w:r>
              <w:t xml:space="preserve">Попытки формирования многосторонних обязательств в данной области за рамками ВТО. </w:t>
            </w:r>
          </w:p>
          <w:p w14:paraId="72A68430" w14:textId="251484BA" w:rsidR="00376CD2" w:rsidRDefault="00376CD2" w:rsidP="00376CD2">
            <w:pPr>
              <w:pStyle w:val="a5"/>
              <w:numPr>
                <w:ilvl w:val="0"/>
                <w:numId w:val="26"/>
              </w:numPr>
              <w:tabs>
                <w:tab w:val="left" w:pos="318"/>
              </w:tabs>
              <w:ind w:left="0" w:firstLine="0"/>
            </w:pPr>
            <w:r>
              <w:t xml:space="preserve">Нормы и правила ВТО в области прав интеллектуальной собственности. ТРИПС. </w:t>
            </w:r>
          </w:p>
          <w:p w14:paraId="792A2064" w14:textId="1F349A61" w:rsidR="00376CD2" w:rsidRDefault="00376CD2" w:rsidP="00376CD2">
            <w:pPr>
              <w:pStyle w:val="a5"/>
              <w:numPr>
                <w:ilvl w:val="0"/>
                <w:numId w:val="26"/>
              </w:numPr>
              <w:tabs>
                <w:tab w:val="left" w:pos="318"/>
              </w:tabs>
              <w:ind w:left="0" w:firstLine="0"/>
            </w:pPr>
            <w:r>
              <w:t xml:space="preserve">Роль многосторонних правил в области охраны прав интеллектуальной собственности. </w:t>
            </w:r>
          </w:p>
          <w:p w14:paraId="64349C88" w14:textId="401347AA" w:rsidR="00376CD2" w:rsidRDefault="00376CD2" w:rsidP="00376CD2">
            <w:pPr>
              <w:pStyle w:val="a5"/>
              <w:numPr>
                <w:ilvl w:val="0"/>
                <w:numId w:val="26"/>
              </w:numPr>
              <w:tabs>
                <w:tab w:val="left" w:pos="318"/>
              </w:tabs>
              <w:ind w:left="0" w:firstLine="0"/>
            </w:pPr>
            <w:r>
              <w:t>Обязательства Российской Федерации в данной области и национальное законодательство, проблемы выполнения норм и правил ВТО.</w:t>
            </w:r>
          </w:p>
          <w:p w14:paraId="19E78B3B" w14:textId="77777777" w:rsidR="008814BD" w:rsidRDefault="008814BD" w:rsidP="00393AB5">
            <w:pPr>
              <w:pStyle w:val="a5"/>
              <w:tabs>
                <w:tab w:val="left" w:pos="318"/>
              </w:tabs>
              <w:ind w:left="0"/>
            </w:pPr>
          </w:p>
          <w:p w14:paraId="42D40FF3" w14:textId="7D687C91" w:rsidR="00FB2C25" w:rsidRPr="0096771D" w:rsidRDefault="00376CD2" w:rsidP="007A4A30">
            <w:pPr>
              <w:pStyle w:val="a5"/>
              <w:ind w:left="0"/>
            </w:pPr>
            <w:r w:rsidRPr="00376CD2">
              <w:t>Рекомендуемые источники</w:t>
            </w:r>
            <w:r w:rsidR="00393AB5" w:rsidRPr="005C2688">
              <w:t>: 8.1, 8.3</w:t>
            </w:r>
            <w:r w:rsidR="00370D62" w:rsidRPr="005C2688">
              <w:t>,</w:t>
            </w:r>
            <w:r w:rsidR="00393AB5" w:rsidRPr="005C2688">
              <w:t xml:space="preserve"> </w:t>
            </w:r>
            <w:r w:rsidR="00370D62" w:rsidRPr="005C2688">
              <w:t>8.4.</w:t>
            </w:r>
          </w:p>
        </w:tc>
        <w:tc>
          <w:tcPr>
            <w:tcW w:w="934" w:type="pct"/>
          </w:tcPr>
          <w:p w14:paraId="5C74B385"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lastRenderedPageBreak/>
              <w:t>опрос, устные ответы дискуссия, выполнение практико-ориентированных заданий</w:t>
            </w:r>
          </w:p>
          <w:p w14:paraId="0417D1C8" w14:textId="55BB8F5A" w:rsidR="00F12ADF" w:rsidRPr="0096771D" w:rsidRDefault="00F12ADF" w:rsidP="00F12ADF">
            <w:pPr>
              <w:widowControl w:val="0"/>
              <w:autoSpaceDE w:val="0"/>
              <w:autoSpaceDN w:val="0"/>
              <w:adjustRightInd w:val="0"/>
              <w:jc w:val="center"/>
              <w:rPr>
                <w:rFonts w:eastAsia="Calibri"/>
              </w:rPr>
            </w:pPr>
          </w:p>
        </w:tc>
      </w:tr>
      <w:tr w:rsidR="00F12ADF" w:rsidRPr="0061193F" w14:paraId="64832FD8" w14:textId="77777777" w:rsidTr="00D3709E">
        <w:trPr>
          <w:jc w:val="center"/>
        </w:trPr>
        <w:tc>
          <w:tcPr>
            <w:tcW w:w="1203" w:type="pct"/>
          </w:tcPr>
          <w:p w14:paraId="0AEF3575" w14:textId="1DC50BBA"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3. </w:t>
            </w:r>
            <w:r w:rsidR="00370D62" w:rsidRPr="00370D62">
              <w:rPr>
                <w:rFonts w:asciiTheme="majorBidi" w:hAnsiTheme="majorBidi" w:cstheme="majorBidi"/>
              </w:rPr>
              <w:t>Современные тенденции и вызовы развития международной торговли. Торговые войны. Санкционные режимы.</w:t>
            </w:r>
          </w:p>
        </w:tc>
        <w:tc>
          <w:tcPr>
            <w:tcW w:w="2863" w:type="pct"/>
          </w:tcPr>
          <w:p w14:paraId="005DF639" w14:textId="2352EEF6" w:rsidR="00393AB5" w:rsidRDefault="00393AB5" w:rsidP="00D349BA">
            <w:pPr>
              <w:pStyle w:val="a5"/>
              <w:numPr>
                <w:ilvl w:val="0"/>
                <w:numId w:val="30"/>
              </w:numPr>
              <w:tabs>
                <w:tab w:val="left" w:pos="318"/>
              </w:tabs>
              <w:ind w:left="0" w:firstLine="0"/>
            </w:pPr>
            <w:r w:rsidRPr="00393AB5">
              <w:t>Современные тенденции международной торговли и развития мировых товарных рынков.</w:t>
            </w:r>
          </w:p>
          <w:p w14:paraId="2C2B23F0" w14:textId="77777777" w:rsidR="00393AB5" w:rsidRDefault="00393AB5" w:rsidP="00D349BA">
            <w:pPr>
              <w:pStyle w:val="a5"/>
              <w:numPr>
                <w:ilvl w:val="0"/>
                <w:numId w:val="30"/>
              </w:numPr>
              <w:tabs>
                <w:tab w:val="left" w:pos="318"/>
              </w:tabs>
              <w:ind w:left="0" w:firstLine="0"/>
            </w:pPr>
            <w:r>
              <w:t>Современные вызовы функционирования ВТО как института многостороннего регулирования международной торговли.</w:t>
            </w:r>
          </w:p>
          <w:p w14:paraId="0DF6DA9C" w14:textId="77777777" w:rsidR="003502B3" w:rsidRDefault="003502B3" w:rsidP="003502B3">
            <w:pPr>
              <w:pStyle w:val="a5"/>
              <w:numPr>
                <w:ilvl w:val="0"/>
                <w:numId w:val="30"/>
              </w:numPr>
              <w:tabs>
                <w:tab w:val="left" w:pos="318"/>
              </w:tabs>
              <w:ind w:left="0" w:firstLine="0"/>
            </w:pPr>
            <w:r w:rsidRPr="003502B3">
              <w:t xml:space="preserve">Система рисков в международной торговле. </w:t>
            </w:r>
          </w:p>
          <w:p w14:paraId="2C53A3B7" w14:textId="77777777" w:rsidR="003502B3" w:rsidRDefault="003502B3" w:rsidP="003502B3">
            <w:pPr>
              <w:pStyle w:val="a5"/>
              <w:numPr>
                <w:ilvl w:val="0"/>
                <w:numId w:val="30"/>
              </w:numPr>
              <w:tabs>
                <w:tab w:val="left" w:pos="318"/>
              </w:tabs>
              <w:ind w:left="0" w:firstLine="0"/>
            </w:pPr>
            <w:r w:rsidRPr="003502B3">
              <w:t xml:space="preserve">Подходы к оценке рисков в международной торговле. </w:t>
            </w:r>
          </w:p>
          <w:p w14:paraId="1DD7B353" w14:textId="1FBC5C21" w:rsidR="003502B3" w:rsidRDefault="003502B3" w:rsidP="003502B3">
            <w:pPr>
              <w:pStyle w:val="a5"/>
              <w:numPr>
                <w:ilvl w:val="0"/>
                <w:numId w:val="30"/>
              </w:numPr>
              <w:tabs>
                <w:tab w:val="left" w:pos="318"/>
              </w:tabs>
              <w:ind w:left="0" w:firstLine="0"/>
            </w:pPr>
            <w:r w:rsidRPr="003502B3">
              <w:t>Способы минимизации рисков в международной торговле в современных условиях.</w:t>
            </w:r>
          </w:p>
          <w:p w14:paraId="02B0C1E0" w14:textId="77777777" w:rsidR="00393AB5" w:rsidRDefault="00393AB5" w:rsidP="00D349BA">
            <w:pPr>
              <w:pStyle w:val="a5"/>
              <w:numPr>
                <w:ilvl w:val="0"/>
                <w:numId w:val="30"/>
              </w:numPr>
              <w:tabs>
                <w:tab w:val="left" w:pos="318"/>
              </w:tabs>
              <w:ind w:left="0" w:firstLine="0"/>
            </w:pPr>
            <w:r>
              <w:t xml:space="preserve">Источники возникновения и разрешения торговых конфликтов. </w:t>
            </w:r>
          </w:p>
          <w:p w14:paraId="73671938" w14:textId="77777777" w:rsidR="00393AB5" w:rsidRDefault="00393AB5" w:rsidP="00D349BA">
            <w:pPr>
              <w:pStyle w:val="a5"/>
              <w:numPr>
                <w:ilvl w:val="0"/>
                <w:numId w:val="30"/>
              </w:numPr>
              <w:tabs>
                <w:tab w:val="left" w:pos="318"/>
              </w:tabs>
              <w:ind w:left="0" w:firstLine="0"/>
            </w:pPr>
            <w:r>
              <w:t xml:space="preserve">Торговые конфликты и их взаимосвязь с применением инструментов торговой политики и обязательствами в рамках многосторонней системы. </w:t>
            </w:r>
          </w:p>
          <w:p w14:paraId="7F717E3D" w14:textId="77777777" w:rsidR="00393AB5" w:rsidRDefault="00393AB5" w:rsidP="00D349BA">
            <w:pPr>
              <w:pStyle w:val="a5"/>
              <w:numPr>
                <w:ilvl w:val="0"/>
                <w:numId w:val="30"/>
              </w:numPr>
              <w:tabs>
                <w:tab w:val="left" w:pos="318"/>
              </w:tabs>
              <w:ind w:left="0" w:firstLine="0"/>
            </w:pPr>
            <w:r>
              <w:t xml:space="preserve">Механизм разрешения торговых споров в рамках ВТО. </w:t>
            </w:r>
          </w:p>
          <w:p w14:paraId="0E0E8A6D" w14:textId="4004F8D3" w:rsidR="00393AB5" w:rsidRDefault="00393AB5" w:rsidP="00D349BA">
            <w:pPr>
              <w:pStyle w:val="a5"/>
              <w:numPr>
                <w:ilvl w:val="0"/>
                <w:numId w:val="30"/>
              </w:numPr>
              <w:tabs>
                <w:tab w:val="left" w:pos="318"/>
              </w:tabs>
              <w:ind w:left="0" w:firstLine="0"/>
            </w:pPr>
            <w:r>
              <w:t xml:space="preserve">Правила, формы и процедуры урегулирования торговых споров. </w:t>
            </w:r>
          </w:p>
          <w:p w14:paraId="1594F29D" w14:textId="77777777" w:rsidR="00D349BA" w:rsidRDefault="00D349BA" w:rsidP="00D349BA">
            <w:pPr>
              <w:pStyle w:val="a5"/>
              <w:numPr>
                <w:ilvl w:val="0"/>
                <w:numId w:val="30"/>
              </w:numPr>
              <w:tabs>
                <w:tab w:val="left" w:pos="318"/>
              </w:tabs>
              <w:ind w:left="0" w:firstLine="0"/>
            </w:pPr>
            <w:r>
              <w:t xml:space="preserve">Опыт разрешения торговых конфликтов за рубежом. </w:t>
            </w:r>
          </w:p>
          <w:p w14:paraId="3E4DAADC" w14:textId="77777777" w:rsidR="00D349BA" w:rsidRDefault="00D349BA" w:rsidP="00D349BA">
            <w:pPr>
              <w:pStyle w:val="a5"/>
              <w:numPr>
                <w:ilvl w:val="0"/>
                <w:numId w:val="30"/>
              </w:numPr>
              <w:tabs>
                <w:tab w:val="left" w:pos="318"/>
              </w:tabs>
              <w:ind w:left="0" w:firstLine="0"/>
            </w:pPr>
            <w:r>
              <w:lastRenderedPageBreak/>
              <w:t>Опыт разрешения торговых конфликтов с участием Российской Федерации.</w:t>
            </w:r>
          </w:p>
          <w:p w14:paraId="3B53AA0C" w14:textId="44A09DA7" w:rsidR="00393AB5" w:rsidRDefault="00393AB5" w:rsidP="00D349BA">
            <w:pPr>
              <w:pStyle w:val="a5"/>
              <w:numPr>
                <w:ilvl w:val="0"/>
                <w:numId w:val="30"/>
              </w:numPr>
              <w:tabs>
                <w:tab w:val="left" w:pos="318"/>
              </w:tabs>
              <w:ind w:left="0" w:firstLine="0"/>
            </w:pPr>
            <w:r>
              <w:t xml:space="preserve">Торговые войны. </w:t>
            </w:r>
          </w:p>
          <w:p w14:paraId="58DBE1E9" w14:textId="13AF5924" w:rsidR="00393AB5" w:rsidRDefault="00393AB5" w:rsidP="00D349BA">
            <w:pPr>
              <w:pStyle w:val="a5"/>
              <w:numPr>
                <w:ilvl w:val="0"/>
                <w:numId w:val="30"/>
              </w:numPr>
              <w:tabs>
                <w:tab w:val="left" w:pos="318"/>
              </w:tabs>
              <w:ind w:left="0" w:firstLine="0"/>
            </w:pPr>
            <w:r>
              <w:t>Санкционные режимы.</w:t>
            </w:r>
          </w:p>
          <w:p w14:paraId="5E951373" w14:textId="35F8442A" w:rsidR="00D349BA" w:rsidRDefault="00D349BA" w:rsidP="00D349BA">
            <w:pPr>
              <w:tabs>
                <w:tab w:val="left" w:pos="318"/>
              </w:tabs>
            </w:pPr>
          </w:p>
          <w:p w14:paraId="3E15088F" w14:textId="7D554961" w:rsidR="00F12ADF" w:rsidRPr="0096771D" w:rsidRDefault="00393AB5" w:rsidP="00F12ADF">
            <w:pPr>
              <w:widowControl w:val="0"/>
              <w:autoSpaceDE w:val="0"/>
              <w:autoSpaceDN w:val="0"/>
              <w:adjustRightInd w:val="0"/>
              <w:rPr>
                <w:rFonts w:eastAsia="Calibri"/>
              </w:rPr>
            </w:pPr>
            <w:r w:rsidRPr="00393AB5">
              <w:rPr>
                <w:rFonts w:eastAsia="Calibri"/>
              </w:rPr>
              <w:t xml:space="preserve">Рекомендуемые источники: 8.1, </w:t>
            </w:r>
            <w:r w:rsidR="003017E5">
              <w:rPr>
                <w:rFonts w:eastAsia="Calibri"/>
              </w:rPr>
              <w:t xml:space="preserve">8.2, </w:t>
            </w:r>
            <w:r w:rsidRPr="00393AB5">
              <w:rPr>
                <w:rFonts w:eastAsia="Calibri"/>
              </w:rPr>
              <w:t>8.3, 8.4</w:t>
            </w:r>
            <w:r w:rsidR="003017E5">
              <w:rPr>
                <w:rFonts w:eastAsia="Calibri"/>
              </w:rPr>
              <w:t>, 8.5</w:t>
            </w:r>
            <w:r w:rsidRPr="00393AB5">
              <w:rPr>
                <w:rFonts w:eastAsia="Calibri"/>
              </w:rPr>
              <w:t>.</w:t>
            </w:r>
          </w:p>
        </w:tc>
        <w:tc>
          <w:tcPr>
            <w:tcW w:w="934" w:type="pct"/>
          </w:tcPr>
          <w:p w14:paraId="47F627FF"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lastRenderedPageBreak/>
              <w:t>опрос, устные ответы дискуссия, выполнение практико-ориентированных заданий</w:t>
            </w:r>
          </w:p>
          <w:p w14:paraId="49693781" w14:textId="61AAE6E1" w:rsidR="00F12ADF" w:rsidRPr="0096771D" w:rsidRDefault="00F12ADF" w:rsidP="00F12ADF">
            <w:pPr>
              <w:widowControl w:val="0"/>
              <w:autoSpaceDE w:val="0"/>
              <w:autoSpaceDN w:val="0"/>
              <w:adjustRightInd w:val="0"/>
              <w:jc w:val="center"/>
              <w:rPr>
                <w:rFonts w:eastAsia="Calibri"/>
              </w:rPr>
            </w:pPr>
          </w:p>
        </w:tc>
      </w:tr>
      <w:tr w:rsidR="00F12ADF" w:rsidRPr="0061193F" w14:paraId="33567A71" w14:textId="77777777" w:rsidTr="00D3709E">
        <w:trPr>
          <w:jc w:val="center"/>
        </w:trPr>
        <w:tc>
          <w:tcPr>
            <w:tcW w:w="1203" w:type="pct"/>
          </w:tcPr>
          <w:p w14:paraId="0A741A3D" w14:textId="3BDCBACC"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4. </w:t>
            </w:r>
            <w:r w:rsidR="00370D62" w:rsidRPr="00370D62">
              <w:rPr>
                <w:rFonts w:asciiTheme="majorBidi" w:hAnsiTheme="majorBidi" w:cstheme="majorBidi"/>
              </w:rPr>
              <w:t>Региональное торгово-экономическое сотрудничество.</w:t>
            </w:r>
          </w:p>
        </w:tc>
        <w:tc>
          <w:tcPr>
            <w:tcW w:w="2863" w:type="pct"/>
          </w:tcPr>
          <w:p w14:paraId="6D9278F8" w14:textId="77777777" w:rsidR="00EE089A" w:rsidRPr="00EE089A" w:rsidRDefault="00EE089A" w:rsidP="00EE089A">
            <w:pPr>
              <w:pStyle w:val="a5"/>
              <w:numPr>
                <w:ilvl w:val="0"/>
                <w:numId w:val="14"/>
              </w:numPr>
              <w:tabs>
                <w:tab w:val="left" w:pos="318"/>
              </w:tabs>
              <w:spacing w:before="100" w:beforeAutospacing="1" w:after="100" w:afterAutospacing="1"/>
              <w:ind w:left="0" w:firstLine="0"/>
              <w:rPr>
                <w:rFonts w:cs="Times New Roman,Bold"/>
                <w:bCs/>
              </w:rPr>
            </w:pPr>
            <w:r w:rsidRPr="00EE089A">
              <w:rPr>
                <w:rFonts w:cs="Times New Roman,Bold"/>
                <w:bCs/>
              </w:rPr>
              <w:t xml:space="preserve">Предпосылки создания торгово-политических блоков. </w:t>
            </w:r>
          </w:p>
          <w:p w14:paraId="2737BD6D" w14:textId="77777777" w:rsidR="00EE089A" w:rsidRPr="00EE089A" w:rsidRDefault="00EE089A" w:rsidP="00EE089A">
            <w:pPr>
              <w:pStyle w:val="a5"/>
              <w:numPr>
                <w:ilvl w:val="0"/>
                <w:numId w:val="14"/>
              </w:numPr>
              <w:tabs>
                <w:tab w:val="left" w:pos="318"/>
              </w:tabs>
              <w:spacing w:before="100" w:beforeAutospacing="1" w:after="100" w:afterAutospacing="1"/>
              <w:ind w:left="0" w:firstLine="0"/>
              <w:rPr>
                <w:rFonts w:cs="Times New Roman,Bold"/>
                <w:bCs/>
              </w:rPr>
            </w:pPr>
            <w:r w:rsidRPr="00EE089A">
              <w:rPr>
                <w:rFonts w:cs="Times New Roman,Bold"/>
                <w:bCs/>
              </w:rPr>
              <w:t xml:space="preserve">Правовая база регионального сотрудничества, соотношение регионального и многостороннего сотрудничества. </w:t>
            </w:r>
          </w:p>
          <w:p w14:paraId="206AD7D7" w14:textId="77777777" w:rsidR="00EE089A" w:rsidRPr="00EE089A" w:rsidRDefault="00EE089A" w:rsidP="00EE089A">
            <w:pPr>
              <w:pStyle w:val="a5"/>
              <w:numPr>
                <w:ilvl w:val="0"/>
                <w:numId w:val="14"/>
              </w:numPr>
              <w:tabs>
                <w:tab w:val="left" w:pos="318"/>
              </w:tabs>
              <w:spacing w:before="100" w:beforeAutospacing="1" w:after="100" w:afterAutospacing="1"/>
              <w:ind w:left="0" w:firstLine="0"/>
              <w:rPr>
                <w:rFonts w:cs="Times New Roman,Bold"/>
                <w:bCs/>
              </w:rPr>
            </w:pPr>
            <w:r w:rsidRPr="00EE089A">
              <w:rPr>
                <w:rFonts w:cs="Times New Roman,Bold"/>
                <w:bCs/>
              </w:rPr>
              <w:t>Нормы и правила ВТО в отношении региональных группировок.</w:t>
            </w:r>
          </w:p>
          <w:p w14:paraId="3DE71365" w14:textId="77777777" w:rsidR="00EE089A" w:rsidRPr="00EE089A" w:rsidRDefault="00EE089A" w:rsidP="00EE089A">
            <w:pPr>
              <w:pStyle w:val="a5"/>
              <w:numPr>
                <w:ilvl w:val="0"/>
                <w:numId w:val="14"/>
              </w:numPr>
              <w:tabs>
                <w:tab w:val="left" w:pos="318"/>
              </w:tabs>
              <w:spacing w:before="100" w:beforeAutospacing="1" w:after="100" w:afterAutospacing="1"/>
              <w:ind w:left="0" w:firstLine="0"/>
              <w:rPr>
                <w:rFonts w:cs="Times New Roman,Bold"/>
                <w:bCs/>
              </w:rPr>
            </w:pPr>
            <w:r w:rsidRPr="00EE089A">
              <w:rPr>
                <w:rFonts w:cs="Times New Roman,Bold"/>
                <w:bCs/>
              </w:rPr>
              <w:t>Особенности региональных блоков, в которых принимает участие Российская Федерация.</w:t>
            </w:r>
          </w:p>
          <w:p w14:paraId="64DFDDAF" w14:textId="77777777" w:rsidR="00EE089A" w:rsidRPr="00EE089A" w:rsidRDefault="00EE089A" w:rsidP="00EE089A">
            <w:pPr>
              <w:pStyle w:val="a5"/>
              <w:numPr>
                <w:ilvl w:val="0"/>
                <w:numId w:val="14"/>
              </w:numPr>
              <w:tabs>
                <w:tab w:val="left" w:pos="318"/>
              </w:tabs>
              <w:spacing w:before="100" w:beforeAutospacing="1" w:after="100" w:afterAutospacing="1"/>
              <w:ind w:left="0" w:firstLine="0"/>
              <w:rPr>
                <w:rFonts w:cs="Times New Roman,Bold"/>
                <w:bCs/>
              </w:rPr>
            </w:pPr>
            <w:r w:rsidRPr="00EE089A">
              <w:rPr>
                <w:rFonts w:cs="Times New Roman,Bold"/>
                <w:bCs/>
              </w:rPr>
              <w:t xml:space="preserve">Взаимосвязь национального законодательства и практики его применения и участия в региональных блоках. </w:t>
            </w:r>
          </w:p>
          <w:p w14:paraId="7B48742A" w14:textId="77777777" w:rsidR="00EE089A" w:rsidRPr="00EE089A" w:rsidRDefault="00EE089A" w:rsidP="00EE089A">
            <w:pPr>
              <w:pStyle w:val="a5"/>
              <w:numPr>
                <w:ilvl w:val="0"/>
                <w:numId w:val="14"/>
              </w:numPr>
              <w:tabs>
                <w:tab w:val="left" w:pos="318"/>
              </w:tabs>
              <w:spacing w:before="100" w:beforeAutospacing="1" w:after="100" w:afterAutospacing="1"/>
              <w:ind w:left="0" w:firstLine="0"/>
              <w:rPr>
                <w:rFonts w:cs="Times New Roman,Bold"/>
                <w:bCs/>
              </w:rPr>
            </w:pPr>
            <w:r w:rsidRPr="00EE089A">
              <w:rPr>
                <w:rFonts w:cs="Times New Roman,Bold"/>
                <w:bCs/>
              </w:rPr>
              <w:t xml:space="preserve">Особенности развития региональных блоков в области торговли товарами, услугами, движения капиталов и рабочей силы. </w:t>
            </w:r>
          </w:p>
          <w:p w14:paraId="259D572F" w14:textId="77777777" w:rsidR="00EE089A" w:rsidRPr="00EE089A" w:rsidRDefault="00EE089A" w:rsidP="00EE089A">
            <w:pPr>
              <w:pStyle w:val="a5"/>
              <w:numPr>
                <w:ilvl w:val="0"/>
                <w:numId w:val="14"/>
              </w:numPr>
              <w:tabs>
                <w:tab w:val="left" w:pos="318"/>
              </w:tabs>
              <w:spacing w:before="100" w:beforeAutospacing="1" w:after="100" w:afterAutospacing="1"/>
              <w:ind w:left="0" w:firstLine="0"/>
              <w:rPr>
                <w:rFonts w:cs="Times New Roman,Bold"/>
                <w:bCs/>
              </w:rPr>
            </w:pPr>
            <w:r w:rsidRPr="00EE089A">
              <w:rPr>
                <w:rFonts w:cs="Times New Roman,Bold"/>
                <w:bCs/>
              </w:rPr>
              <w:t xml:space="preserve">Перспективы участия Российской Федерации в региональном сотрудничестве. </w:t>
            </w:r>
          </w:p>
          <w:p w14:paraId="20267D85" w14:textId="77777777" w:rsidR="00EE089A" w:rsidRPr="00EE089A" w:rsidRDefault="00EE089A" w:rsidP="00EE089A">
            <w:pPr>
              <w:pStyle w:val="a5"/>
              <w:numPr>
                <w:ilvl w:val="0"/>
                <w:numId w:val="14"/>
              </w:numPr>
              <w:tabs>
                <w:tab w:val="left" w:pos="318"/>
              </w:tabs>
              <w:spacing w:before="100" w:beforeAutospacing="1" w:after="100" w:afterAutospacing="1"/>
              <w:ind w:left="0" w:firstLine="0"/>
              <w:rPr>
                <w:rFonts w:cs="Times New Roman,Bold"/>
                <w:bCs/>
              </w:rPr>
            </w:pPr>
            <w:r w:rsidRPr="00EE089A">
              <w:rPr>
                <w:rFonts w:cs="Times New Roman,Bold"/>
                <w:bCs/>
              </w:rPr>
              <w:t xml:space="preserve">Правовые проблемы соотношения участия Российской Федерации в ВТО и в региональных группировках. </w:t>
            </w:r>
          </w:p>
          <w:p w14:paraId="15ADE77E" w14:textId="39B8E904" w:rsidR="00F12ADF" w:rsidRPr="0096771D" w:rsidRDefault="00EE089A" w:rsidP="00F12ADF">
            <w:pPr>
              <w:widowControl w:val="0"/>
              <w:autoSpaceDE w:val="0"/>
              <w:autoSpaceDN w:val="0"/>
              <w:adjustRightInd w:val="0"/>
              <w:rPr>
                <w:rFonts w:eastAsia="Calibri"/>
              </w:rPr>
            </w:pPr>
            <w:r w:rsidRPr="00EE089A">
              <w:rPr>
                <w:rFonts w:eastAsia="Calibri"/>
              </w:rPr>
              <w:t>Рекомендуемые источники: 8.1, 8.3, 8.4.</w:t>
            </w:r>
          </w:p>
        </w:tc>
        <w:tc>
          <w:tcPr>
            <w:tcW w:w="934" w:type="pct"/>
          </w:tcPr>
          <w:p w14:paraId="4B9688F1"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691059EB" w14:textId="0024ACF9" w:rsidR="00F12ADF" w:rsidRPr="0096771D" w:rsidRDefault="00F12ADF" w:rsidP="00F12ADF">
            <w:pPr>
              <w:widowControl w:val="0"/>
              <w:autoSpaceDE w:val="0"/>
              <w:autoSpaceDN w:val="0"/>
              <w:adjustRightInd w:val="0"/>
              <w:jc w:val="center"/>
              <w:rPr>
                <w:rFonts w:eastAsia="Calibri"/>
              </w:rPr>
            </w:pPr>
          </w:p>
        </w:tc>
      </w:tr>
    </w:tbl>
    <w:p w14:paraId="64B24E3B" w14:textId="77777777" w:rsidR="003017E5" w:rsidRDefault="003017E5" w:rsidP="00A16966">
      <w:pPr>
        <w:pStyle w:val="1"/>
        <w:jc w:val="both"/>
        <w:rPr>
          <w:rFonts w:ascii="Times New Roman" w:hAnsi="Times New Roman"/>
          <w:sz w:val="28"/>
          <w:szCs w:val="28"/>
          <w:lang w:val="ru-RU"/>
        </w:rPr>
      </w:pPr>
      <w:bookmarkStart w:id="4" w:name="_Toc3995506"/>
    </w:p>
    <w:p w14:paraId="17E05FC6" w14:textId="65175AAD" w:rsidR="00A16966" w:rsidRPr="00E10DE0" w:rsidRDefault="00A16966" w:rsidP="00A16966">
      <w:pPr>
        <w:pStyle w:val="1"/>
        <w:jc w:val="both"/>
        <w:rPr>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323260"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B27425" w:rsidRPr="00C77AD6" w14:paraId="25D2EA61" w14:textId="77777777" w:rsidTr="004C67A4">
        <w:tc>
          <w:tcPr>
            <w:tcW w:w="1735" w:type="pct"/>
          </w:tcPr>
          <w:p w14:paraId="49E8437F" w14:textId="72C7C3B4" w:rsidR="00B27425" w:rsidRPr="003E1BF3" w:rsidRDefault="00B27425" w:rsidP="00B27425">
            <w:r w:rsidRPr="00370D62">
              <w:rPr>
                <w:rFonts w:asciiTheme="majorBidi" w:hAnsiTheme="majorBidi" w:cstheme="majorBidi"/>
              </w:rPr>
              <w:t>Этапы формирования глобальной торговой системы</w:t>
            </w:r>
          </w:p>
        </w:tc>
        <w:tc>
          <w:tcPr>
            <w:tcW w:w="1761" w:type="pct"/>
          </w:tcPr>
          <w:p w14:paraId="2B9DDBD5" w14:textId="77777777" w:rsidR="00B27425" w:rsidRDefault="00B27425" w:rsidP="00B27425">
            <w:pPr>
              <w:pStyle w:val="a5"/>
              <w:tabs>
                <w:tab w:val="left" w:pos="171"/>
              </w:tabs>
              <w:spacing w:before="100" w:beforeAutospacing="1" w:after="100" w:afterAutospacing="1"/>
              <w:ind w:left="0"/>
              <w:contextualSpacing/>
            </w:pPr>
            <w:r w:rsidRPr="00B63557">
              <w:t>Порядок членства, структура организаций, механизмы контроля выполнения решений ВТО странами – членами организации.</w:t>
            </w:r>
          </w:p>
          <w:p w14:paraId="0882586F" w14:textId="4A2D924B" w:rsidR="00B27425" w:rsidRDefault="00B27425" w:rsidP="00B27425">
            <w:pPr>
              <w:pStyle w:val="a5"/>
              <w:tabs>
                <w:tab w:val="left" w:pos="171"/>
              </w:tabs>
              <w:spacing w:before="100" w:beforeAutospacing="1" w:after="100" w:afterAutospacing="1"/>
              <w:ind w:left="0"/>
              <w:contextualSpacing/>
            </w:pPr>
            <w:r w:rsidRPr="00B27425">
              <w:t xml:space="preserve">Правовые и организационные формы развития либерализации торговли и </w:t>
            </w:r>
            <w:r w:rsidRPr="00B27425">
              <w:lastRenderedPageBreak/>
              <w:t>протекционизма, роль многосторонних экономических организаций и переговоров в данном процессе.</w:t>
            </w:r>
          </w:p>
          <w:p w14:paraId="076AA498" w14:textId="7F3FABD4" w:rsidR="00B27425" w:rsidRPr="00F00A8F" w:rsidRDefault="00B27425" w:rsidP="00B27425">
            <w:pPr>
              <w:pStyle w:val="a5"/>
              <w:tabs>
                <w:tab w:val="left" w:pos="171"/>
              </w:tabs>
              <w:spacing w:before="100" w:beforeAutospacing="1" w:after="100" w:afterAutospacing="1"/>
              <w:ind w:left="0"/>
              <w:contextualSpacing/>
              <w:rPr>
                <w:sz w:val="20"/>
                <w:szCs w:val="20"/>
              </w:rPr>
            </w:pPr>
          </w:p>
        </w:tc>
        <w:tc>
          <w:tcPr>
            <w:tcW w:w="1504" w:type="pct"/>
            <w:tcBorders>
              <w:top w:val="nil"/>
              <w:left w:val="nil"/>
              <w:bottom w:val="single" w:sz="4" w:space="0" w:color="auto"/>
              <w:right w:val="single" w:sz="4" w:space="0" w:color="auto"/>
            </w:tcBorders>
            <w:shd w:val="clear" w:color="auto" w:fill="auto"/>
          </w:tcPr>
          <w:p w14:paraId="21391477" w14:textId="1D96D852" w:rsidR="00B27425" w:rsidRPr="00C77AD6" w:rsidRDefault="00B27425" w:rsidP="00B27425">
            <w:pPr>
              <w:keepNext/>
              <w:rPr>
                <w:rFonts w:eastAsia="Calibri"/>
                <w:b/>
              </w:rPr>
            </w:pPr>
            <w:r w:rsidRPr="00B63557">
              <w:lastRenderedPageBreak/>
              <w:t>Изучение литературы, сбор и анализ данных. Подготовка докладов и выступлений.</w:t>
            </w:r>
          </w:p>
        </w:tc>
      </w:tr>
      <w:tr w:rsidR="00B27425" w:rsidRPr="00C77AD6" w14:paraId="460DFA86" w14:textId="77777777" w:rsidTr="004C67A4">
        <w:tc>
          <w:tcPr>
            <w:tcW w:w="1735" w:type="pct"/>
          </w:tcPr>
          <w:p w14:paraId="27765A37" w14:textId="7AD0929B" w:rsidR="00B27425" w:rsidRPr="003E1BF3" w:rsidRDefault="00B27425" w:rsidP="00B27425">
            <w:r w:rsidRPr="00370D62">
              <w:rPr>
                <w:rFonts w:asciiTheme="majorBidi" w:hAnsiTheme="majorBidi" w:cstheme="majorBidi"/>
              </w:rPr>
              <w:t>Нормы и правила ВТО в области инвестиционной политики, торговли услугами, объектами интеллектуальной собственности</w:t>
            </w:r>
          </w:p>
        </w:tc>
        <w:tc>
          <w:tcPr>
            <w:tcW w:w="1761" w:type="pct"/>
          </w:tcPr>
          <w:p w14:paraId="4CF62394" w14:textId="77777777" w:rsidR="00B27425" w:rsidRPr="00B27425" w:rsidRDefault="00B27425" w:rsidP="00B27425">
            <w:pPr>
              <w:keepNext/>
              <w:rPr>
                <w:rFonts w:eastAsia="Calibri"/>
              </w:rPr>
            </w:pPr>
            <w:r w:rsidRPr="00B27425">
              <w:rPr>
                <w:rFonts w:eastAsia="Calibri"/>
              </w:rPr>
              <w:t>Механизмы и последствия применения нетарифных ограничений, их виды.</w:t>
            </w:r>
          </w:p>
          <w:p w14:paraId="6F110E86" w14:textId="77777777" w:rsidR="00B27425" w:rsidRPr="00B27425" w:rsidRDefault="00B27425" w:rsidP="00B27425">
            <w:pPr>
              <w:keepNext/>
              <w:rPr>
                <w:rFonts w:eastAsia="Calibri"/>
              </w:rPr>
            </w:pPr>
            <w:r w:rsidRPr="00B27425">
              <w:rPr>
                <w:rFonts w:eastAsia="Calibri"/>
              </w:rPr>
              <w:t>Классификация услуг. Единство регулирования национального рынка услуг и доступа на рынок услуг иностранных поставщиков. Законодательство в области регулирования рынка услуг.</w:t>
            </w:r>
          </w:p>
          <w:p w14:paraId="1273B36F" w14:textId="2DE839EC" w:rsidR="00B27425" w:rsidRPr="00C77AD6" w:rsidRDefault="00B27425" w:rsidP="00B27425">
            <w:pPr>
              <w:keepNext/>
              <w:rPr>
                <w:rFonts w:eastAsia="Calibri"/>
                <w:b/>
              </w:rPr>
            </w:pPr>
            <w:r w:rsidRPr="00B27425">
              <w:rPr>
                <w:rFonts w:eastAsia="Calibri"/>
              </w:rPr>
              <w:t>Особенности законодательства Российской Федерации в области инвестирования и обязательства в рамках ВТО. Регулирование доступа иностранных инвесторов на внутренний рынок.</w:t>
            </w:r>
          </w:p>
        </w:tc>
        <w:tc>
          <w:tcPr>
            <w:tcW w:w="1504" w:type="pct"/>
            <w:tcBorders>
              <w:top w:val="nil"/>
              <w:left w:val="nil"/>
              <w:bottom w:val="single" w:sz="4" w:space="0" w:color="auto"/>
              <w:right w:val="single" w:sz="4" w:space="0" w:color="auto"/>
            </w:tcBorders>
            <w:shd w:val="clear" w:color="auto" w:fill="auto"/>
          </w:tcPr>
          <w:p w14:paraId="7BB76797" w14:textId="13D9E92A" w:rsidR="00B27425" w:rsidRPr="00C77AD6" w:rsidRDefault="00B27425" w:rsidP="00B27425">
            <w:pPr>
              <w:keepNext/>
              <w:rPr>
                <w:rFonts w:eastAsia="Calibri"/>
                <w:b/>
              </w:rPr>
            </w:pPr>
            <w:r w:rsidRPr="00B63557">
              <w:t>Подготовка и решение кейса и тестов по теме.</w:t>
            </w:r>
          </w:p>
        </w:tc>
      </w:tr>
      <w:tr w:rsidR="00B27425" w:rsidRPr="00C77AD6" w14:paraId="5E4DA3CD" w14:textId="77777777" w:rsidTr="004C67A4">
        <w:tc>
          <w:tcPr>
            <w:tcW w:w="1735" w:type="pct"/>
          </w:tcPr>
          <w:p w14:paraId="2150CB76" w14:textId="2E13771E" w:rsidR="00B27425" w:rsidRPr="003E1BF3" w:rsidRDefault="00B27425" w:rsidP="00B27425">
            <w:pPr>
              <w:spacing w:before="120" w:after="120"/>
            </w:pPr>
            <w:r w:rsidRPr="00370D62">
              <w:rPr>
                <w:rFonts w:asciiTheme="majorBidi" w:hAnsiTheme="majorBidi" w:cstheme="majorBidi"/>
              </w:rPr>
              <w:t>Современные тенденции и вызовы развития международной торговли. Торговые войны. Санкционные режимы.</w:t>
            </w:r>
          </w:p>
        </w:tc>
        <w:tc>
          <w:tcPr>
            <w:tcW w:w="1761" w:type="pct"/>
            <w:shd w:val="clear" w:color="auto" w:fill="auto"/>
          </w:tcPr>
          <w:p w14:paraId="339A2D1C" w14:textId="4AD786DE" w:rsidR="00B27425" w:rsidRPr="00E2001B" w:rsidRDefault="00B27425" w:rsidP="00B27425">
            <w:pPr>
              <w:keepNext/>
              <w:rPr>
                <w:rFonts w:eastAsia="Calibri"/>
              </w:rPr>
            </w:pPr>
            <w:r w:rsidRPr="00B27425">
              <w:rPr>
                <w:rFonts w:eastAsia="Calibri"/>
              </w:rPr>
              <w:t xml:space="preserve">Проблемы и результаты Дохийского раунда переговоров в рамках ВТО. Балийский пакет: содержание и значимость для развития мировой торговли и развития. Договоренности в рамках </w:t>
            </w:r>
            <w:r>
              <w:rPr>
                <w:rFonts w:eastAsia="Calibri"/>
              </w:rPr>
              <w:t>М</w:t>
            </w:r>
            <w:r w:rsidRPr="00B27425">
              <w:rPr>
                <w:rFonts w:eastAsia="Calibri"/>
              </w:rPr>
              <w:t>инистерск</w:t>
            </w:r>
            <w:r>
              <w:rPr>
                <w:rFonts w:eastAsia="Calibri"/>
              </w:rPr>
              <w:t>их</w:t>
            </w:r>
            <w:r w:rsidRPr="00B27425">
              <w:rPr>
                <w:rFonts w:eastAsia="Calibri"/>
              </w:rPr>
              <w:t xml:space="preserve"> кон</w:t>
            </w:r>
            <w:r>
              <w:rPr>
                <w:rFonts w:eastAsia="Calibri"/>
              </w:rPr>
              <w:t>ференций</w:t>
            </w:r>
            <w:r w:rsidRPr="00B27425">
              <w:rPr>
                <w:rFonts w:eastAsia="Calibri"/>
              </w:rPr>
              <w:t>.</w:t>
            </w:r>
          </w:p>
        </w:tc>
        <w:tc>
          <w:tcPr>
            <w:tcW w:w="1504" w:type="pct"/>
          </w:tcPr>
          <w:p w14:paraId="3CC14A56" w14:textId="77777777" w:rsidR="00B27425" w:rsidRPr="00C77AD6" w:rsidRDefault="00B27425" w:rsidP="00B27425">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B27425" w:rsidRPr="00C77AD6" w14:paraId="727EFE6B" w14:textId="77777777" w:rsidTr="004C67A4">
        <w:tc>
          <w:tcPr>
            <w:tcW w:w="1735" w:type="pct"/>
          </w:tcPr>
          <w:p w14:paraId="6391D227" w14:textId="547F1B50" w:rsidR="00B27425" w:rsidRPr="00D17ACF" w:rsidRDefault="00B27425" w:rsidP="00B27425">
            <w:pPr>
              <w:spacing w:before="120" w:after="120"/>
            </w:pPr>
            <w:r w:rsidRPr="00370D62">
              <w:rPr>
                <w:rFonts w:asciiTheme="majorBidi" w:hAnsiTheme="majorBidi" w:cstheme="majorBidi"/>
              </w:rPr>
              <w:t>Региональное торгово-экономическое сотрудничество</w:t>
            </w:r>
            <w:r>
              <w:rPr>
                <w:rFonts w:asciiTheme="majorBidi" w:hAnsiTheme="majorBidi" w:cstheme="majorBidi"/>
              </w:rPr>
              <w:t>.</w:t>
            </w:r>
          </w:p>
        </w:tc>
        <w:tc>
          <w:tcPr>
            <w:tcW w:w="1761" w:type="pct"/>
            <w:shd w:val="clear" w:color="auto" w:fill="auto"/>
          </w:tcPr>
          <w:p w14:paraId="3C107BC9" w14:textId="0321794A" w:rsidR="00B27425" w:rsidRPr="009D63C0" w:rsidRDefault="00B27425" w:rsidP="00B27425">
            <w:pPr>
              <w:widowControl w:val="0"/>
              <w:autoSpaceDE w:val="0"/>
              <w:autoSpaceDN w:val="0"/>
              <w:adjustRightInd w:val="0"/>
              <w:rPr>
                <w:rFonts w:eastAsia="Calibri"/>
                <w:bCs/>
              </w:rPr>
            </w:pPr>
            <w:r w:rsidRPr="00B27425">
              <w:rPr>
                <w:rFonts w:eastAsia="Calibri"/>
                <w:bCs/>
              </w:rPr>
              <w:t>Опыт создания региональных блоков. Основные региональные блоки и их особенности. Особенности региональных блоков, в которых принимает участие Российская Федерация.</w:t>
            </w:r>
          </w:p>
        </w:tc>
        <w:tc>
          <w:tcPr>
            <w:tcW w:w="1504" w:type="pct"/>
          </w:tcPr>
          <w:p w14:paraId="5F69A22A" w14:textId="77777777" w:rsidR="00B27425" w:rsidRPr="00C77AD6" w:rsidRDefault="00B27425" w:rsidP="00B27425">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5DED587D" w:rsidR="00E51449" w:rsidRPr="00E10DE0" w:rsidRDefault="00E51449" w:rsidP="00E51449">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w:t>
      </w:r>
      <w:bookmarkEnd w:id="6"/>
    </w:p>
    <w:p w14:paraId="155C94B1" w14:textId="194C9A36"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016914">
        <w:rPr>
          <w:sz w:val="28"/>
          <w:szCs w:val="28"/>
        </w:rPr>
        <w:t>многосторонней системе регулирования международной торговли</w:t>
      </w:r>
      <w:r>
        <w:rPr>
          <w:sz w:val="28"/>
          <w:szCs w:val="28"/>
        </w:rPr>
        <w:t xml:space="preserve"> для подготовки </w:t>
      </w:r>
      <w:r w:rsidR="00B46919">
        <w:rPr>
          <w:sz w:val="28"/>
          <w:szCs w:val="28"/>
        </w:rPr>
        <w:t xml:space="preserve">эссе </w:t>
      </w:r>
      <w:r>
        <w:rPr>
          <w:sz w:val="28"/>
          <w:szCs w:val="28"/>
        </w:rPr>
        <w:t xml:space="preserve">по следующим темам: </w:t>
      </w:r>
    </w:p>
    <w:p w14:paraId="34A95274" w14:textId="77777777" w:rsidR="00C6095A" w:rsidRPr="00C6095A" w:rsidRDefault="00C6095A" w:rsidP="00C6095A">
      <w:pPr>
        <w:rPr>
          <w:lang w:eastAsia="ru-RU"/>
        </w:rPr>
      </w:pPr>
    </w:p>
    <w:p w14:paraId="46D5D67B"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t>Современные тенденции международной торговли и развития мировых товарных рынков.</w:t>
      </w:r>
    </w:p>
    <w:p w14:paraId="1491FE95"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lastRenderedPageBreak/>
        <w:t xml:space="preserve">Раунды ГАТТ. Итоги «Уругвайского раунда» переговоров и соглашение об образовании ВТО (Всемирной торговой организации). </w:t>
      </w:r>
    </w:p>
    <w:p w14:paraId="3FE0620F"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Порядок членства, структура организаций, механизмы контроля выполнения решений ВТО странами – членами организации. </w:t>
      </w:r>
    </w:p>
    <w:p w14:paraId="1E1EC1AD"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Тенденции развития протекционизма и его взаимосвязь с расширением торговли и МЭО. </w:t>
      </w:r>
    </w:p>
    <w:p w14:paraId="1CF8D6BA"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t>Правовые и организационные формы развития либерализации торговли и протекционизма, роль многосторонних экономических организаций и переговоров в данном процессе.</w:t>
      </w:r>
    </w:p>
    <w:p w14:paraId="11525EFC"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Основы экономического механизма таможенного тарифа, последствия введения пошлин. </w:t>
      </w:r>
    </w:p>
    <w:p w14:paraId="2012B2FB"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Механизмы и последствия применения нетарифных ограничений, их виды. </w:t>
      </w:r>
    </w:p>
    <w:p w14:paraId="0868FAF6"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Нормы и правила ВТО в отношении применения защитных мер. </w:t>
      </w:r>
    </w:p>
    <w:p w14:paraId="3E70768D" w14:textId="77777777" w:rsidR="00016914" w:rsidRPr="00016914" w:rsidRDefault="00016914" w:rsidP="00016914">
      <w:pPr>
        <w:pStyle w:val="a5"/>
        <w:numPr>
          <w:ilvl w:val="0"/>
          <w:numId w:val="16"/>
        </w:numPr>
        <w:rPr>
          <w:sz w:val="28"/>
          <w:szCs w:val="28"/>
          <w:lang w:eastAsia="ru-RU"/>
        </w:rPr>
      </w:pPr>
      <w:r w:rsidRPr="00016914">
        <w:rPr>
          <w:sz w:val="28"/>
          <w:szCs w:val="28"/>
          <w:lang w:eastAsia="ru-RU"/>
        </w:rPr>
        <w:t>Инструменты регулирования доступа на рынок в отдельных секторах услуг.</w:t>
      </w:r>
    </w:p>
    <w:p w14:paraId="7B80C820" w14:textId="2123059F"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Режим капиталовложений (ТРИМС). </w:t>
      </w:r>
    </w:p>
    <w:p w14:paraId="168A69B7" w14:textId="59C10458"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Особенности законодательства Российской Федерации в области инвестирования и обязательства в рамках ВТО. </w:t>
      </w:r>
    </w:p>
    <w:p w14:paraId="57064F25" w14:textId="0FCE9552"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Нормы и правила ВТО в области прав интеллектуальной собственности. ТРИПС. </w:t>
      </w:r>
    </w:p>
    <w:p w14:paraId="28172B17" w14:textId="39502D22"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Принципы и подходы к гармонизации и упрощению таможенных процедур. </w:t>
      </w:r>
    </w:p>
    <w:p w14:paraId="1BDCD35F" w14:textId="68E0AC6A" w:rsidR="00016914" w:rsidRPr="00016914" w:rsidRDefault="00016914" w:rsidP="00016914">
      <w:pPr>
        <w:pStyle w:val="a5"/>
        <w:numPr>
          <w:ilvl w:val="0"/>
          <w:numId w:val="16"/>
        </w:numPr>
        <w:rPr>
          <w:sz w:val="28"/>
          <w:szCs w:val="28"/>
          <w:lang w:eastAsia="ru-RU"/>
        </w:rPr>
      </w:pPr>
      <w:r w:rsidRPr="00016914">
        <w:rPr>
          <w:sz w:val="28"/>
          <w:szCs w:val="28"/>
          <w:lang w:eastAsia="ru-RU"/>
        </w:rPr>
        <w:t>Опыт зарубежных стран в области упрощению таможенных процедур.</w:t>
      </w:r>
    </w:p>
    <w:p w14:paraId="01A597F7" w14:textId="3EC15075"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Особенности развития региональных блоков в области торговли товарами, услугами, движения капиталов и рабочей силы. </w:t>
      </w:r>
    </w:p>
    <w:p w14:paraId="48C397E7" w14:textId="1F5CC31C"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Правовые проблемы соотношения участия Российской Федерации в ВТО и в региональных группировках. </w:t>
      </w:r>
    </w:p>
    <w:p w14:paraId="12A7431A" w14:textId="1D412BD6" w:rsidR="00016914" w:rsidRPr="00016914" w:rsidRDefault="00016914" w:rsidP="00016914">
      <w:pPr>
        <w:pStyle w:val="a5"/>
        <w:numPr>
          <w:ilvl w:val="0"/>
          <w:numId w:val="16"/>
        </w:numPr>
        <w:rPr>
          <w:sz w:val="28"/>
          <w:szCs w:val="28"/>
          <w:lang w:eastAsia="ru-RU"/>
        </w:rPr>
      </w:pPr>
      <w:r w:rsidRPr="00016914">
        <w:rPr>
          <w:sz w:val="28"/>
          <w:szCs w:val="28"/>
          <w:lang w:eastAsia="ru-RU"/>
        </w:rPr>
        <w:t xml:space="preserve">Опыт разрешения торговых конфликтов за рубежом. </w:t>
      </w:r>
    </w:p>
    <w:p w14:paraId="35C5F4A4" w14:textId="59F1B76C" w:rsidR="00016914" w:rsidRDefault="00016914" w:rsidP="00016914">
      <w:pPr>
        <w:pStyle w:val="a5"/>
        <w:numPr>
          <w:ilvl w:val="0"/>
          <w:numId w:val="16"/>
        </w:numPr>
        <w:rPr>
          <w:sz w:val="28"/>
          <w:szCs w:val="28"/>
          <w:lang w:eastAsia="ru-RU"/>
        </w:rPr>
      </w:pPr>
      <w:r w:rsidRPr="00016914">
        <w:rPr>
          <w:sz w:val="28"/>
          <w:szCs w:val="28"/>
          <w:lang w:eastAsia="ru-RU"/>
        </w:rPr>
        <w:t>Опыт разрешения торговых конфликтов с участием Российской Федерации.</w:t>
      </w:r>
    </w:p>
    <w:p w14:paraId="593383BA" w14:textId="5EC2D365" w:rsidR="00016914" w:rsidRDefault="00016914" w:rsidP="00016914">
      <w:pPr>
        <w:pStyle w:val="a5"/>
        <w:numPr>
          <w:ilvl w:val="0"/>
          <w:numId w:val="16"/>
        </w:numPr>
        <w:rPr>
          <w:sz w:val="28"/>
          <w:szCs w:val="28"/>
          <w:lang w:eastAsia="ru-RU"/>
        </w:rPr>
      </w:pPr>
      <w:r w:rsidRPr="00016914">
        <w:rPr>
          <w:sz w:val="28"/>
          <w:szCs w:val="28"/>
          <w:lang w:eastAsia="ru-RU"/>
        </w:rPr>
        <w:t>Современные вызовы функционирования ВТО как института многостороннего регулирования международной торговли.</w:t>
      </w:r>
    </w:p>
    <w:p w14:paraId="02C2307A" w14:textId="2E05FF29" w:rsidR="00C95AB1" w:rsidRDefault="00C95AB1" w:rsidP="00016914">
      <w:pPr>
        <w:pStyle w:val="a5"/>
        <w:numPr>
          <w:ilvl w:val="0"/>
          <w:numId w:val="16"/>
        </w:numPr>
        <w:rPr>
          <w:sz w:val="28"/>
          <w:szCs w:val="28"/>
          <w:lang w:eastAsia="ru-RU"/>
        </w:rPr>
      </w:pPr>
      <w:r>
        <w:rPr>
          <w:sz w:val="28"/>
          <w:szCs w:val="28"/>
          <w:lang w:eastAsia="ru-RU"/>
        </w:rPr>
        <w:t>Климатическая повестка и международная торговля.</w:t>
      </w:r>
    </w:p>
    <w:p w14:paraId="6ECA5B62" w14:textId="6F4EA559" w:rsidR="00C95AB1" w:rsidRPr="00016914" w:rsidRDefault="00C95AB1" w:rsidP="00016914">
      <w:pPr>
        <w:pStyle w:val="a5"/>
        <w:numPr>
          <w:ilvl w:val="0"/>
          <w:numId w:val="16"/>
        </w:numPr>
        <w:rPr>
          <w:sz w:val="28"/>
          <w:szCs w:val="28"/>
          <w:lang w:eastAsia="ru-RU"/>
        </w:rPr>
      </w:pPr>
      <w:proofErr w:type="spellStart"/>
      <w:r>
        <w:rPr>
          <w:sz w:val="28"/>
          <w:szCs w:val="28"/>
          <w:lang w:eastAsia="ru-RU"/>
        </w:rPr>
        <w:t>Цифровизация</w:t>
      </w:r>
      <w:proofErr w:type="spellEnd"/>
      <w:r>
        <w:rPr>
          <w:sz w:val="28"/>
          <w:szCs w:val="28"/>
          <w:lang w:eastAsia="ru-RU"/>
        </w:rPr>
        <w:t xml:space="preserve"> как фактор трансформации международной торговли.</w:t>
      </w:r>
    </w:p>
    <w:p w14:paraId="1694B460" w14:textId="77777777" w:rsidR="00016914" w:rsidRPr="00016914" w:rsidRDefault="00016914" w:rsidP="00016914">
      <w:pPr>
        <w:pStyle w:val="a5"/>
        <w:ind w:left="720"/>
        <w:rPr>
          <w:sz w:val="28"/>
          <w:szCs w:val="28"/>
          <w:lang w:eastAsia="ru-RU"/>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61B9CB3D" w:rsidR="00360010" w:rsidRPr="00E1539A" w:rsidRDefault="009E0DDA" w:rsidP="00360010">
      <w:pPr>
        <w:pStyle w:val="1"/>
        <w:ind w:firstLine="720"/>
        <w:jc w:val="both"/>
        <w:rPr>
          <w:rFonts w:ascii="Times New Roman" w:hAnsi="Times New Roman"/>
          <w:sz w:val="28"/>
          <w:szCs w:val="28"/>
          <w:lang w:val="ru-RU"/>
        </w:rPr>
      </w:pPr>
      <w:bookmarkStart w:id="8" w:name="_Toc3995511"/>
      <w:r>
        <w:rPr>
          <w:rFonts w:ascii="Times New Roman" w:hAnsi="Times New Roman"/>
          <w:sz w:val="28"/>
          <w:szCs w:val="28"/>
          <w:lang w:val="ru-RU"/>
        </w:rPr>
        <w:t xml:space="preserve">7.1. </w:t>
      </w:r>
      <w:r w:rsidR="00360010" w:rsidRPr="00E1539A">
        <w:rPr>
          <w:rFonts w:ascii="Times New Roman" w:hAnsi="Times New Roman"/>
          <w:sz w:val="28"/>
          <w:szCs w:val="28"/>
          <w:lang w:val="ru-RU"/>
        </w:rPr>
        <w:t>Типовые контрольные задания или иные материалы, необходимые для оценки знаний</w:t>
      </w:r>
      <w:r w:rsidR="00E01018">
        <w:rPr>
          <w:rFonts w:ascii="Times New Roman" w:hAnsi="Times New Roman"/>
          <w:sz w:val="28"/>
          <w:szCs w:val="28"/>
          <w:lang w:val="ru-RU"/>
        </w:rPr>
        <w:t xml:space="preserve"> и</w:t>
      </w:r>
      <w:r w:rsidR="00360010" w:rsidRPr="00E1539A">
        <w:rPr>
          <w:rFonts w:ascii="Times New Roman" w:hAnsi="Times New Roman"/>
          <w:sz w:val="28"/>
          <w:szCs w:val="28"/>
          <w:lang w:val="ru-RU"/>
        </w:rPr>
        <w:t xml:space="preserve"> умений</w:t>
      </w:r>
      <w:bookmarkEnd w:id="8"/>
      <w:r w:rsidR="00E01018">
        <w:rPr>
          <w:rFonts w:ascii="Times New Roman" w:hAnsi="Times New Roman"/>
          <w:sz w:val="28"/>
          <w:szCs w:val="28"/>
          <w:lang w:val="ru-RU"/>
        </w:rPr>
        <w:t>.</w:t>
      </w:r>
    </w:p>
    <w:p w14:paraId="2BF52D62" w14:textId="3983FCA8" w:rsidR="002A76B7" w:rsidRPr="00E1539A" w:rsidRDefault="00360010" w:rsidP="00F752FC">
      <w:pPr>
        <w:shd w:val="clear" w:color="auto" w:fill="FFFFFF"/>
        <w:ind w:right="140"/>
        <w:jc w:val="right"/>
        <w:rPr>
          <w:color w:val="000000"/>
          <w:sz w:val="28"/>
          <w:szCs w:val="28"/>
        </w:rPr>
      </w:pPr>
      <w:r w:rsidRPr="00E1539A">
        <w:rPr>
          <w:color w:val="000000"/>
          <w:sz w:val="28"/>
          <w:szCs w:val="28"/>
        </w:rPr>
        <w:t>Таблица 6</w:t>
      </w:r>
    </w:p>
    <w:tbl>
      <w:tblPr>
        <w:tblStyle w:val="110"/>
        <w:tblW w:w="10348" w:type="dxa"/>
        <w:tblInd w:w="-572" w:type="dxa"/>
        <w:tblLook w:val="04A0" w:firstRow="1" w:lastRow="0" w:firstColumn="1" w:lastColumn="0" w:noHBand="0" w:noVBand="1"/>
      </w:tblPr>
      <w:tblGrid>
        <w:gridCol w:w="2357"/>
        <w:gridCol w:w="2404"/>
        <w:gridCol w:w="1997"/>
        <w:gridCol w:w="3596"/>
      </w:tblGrid>
      <w:tr w:rsidR="002A76B7" w:rsidRPr="002A76B7" w14:paraId="4A81A81D" w14:textId="77777777" w:rsidTr="004C67A4">
        <w:tc>
          <w:tcPr>
            <w:tcW w:w="2019" w:type="dxa"/>
          </w:tcPr>
          <w:p w14:paraId="586A7415" w14:textId="77777777" w:rsidR="002A76B7" w:rsidRPr="00E1539A" w:rsidRDefault="002A76B7" w:rsidP="00AD67BA">
            <w:pPr>
              <w:widowControl w:val="0"/>
              <w:autoSpaceDE w:val="0"/>
              <w:autoSpaceDN w:val="0"/>
              <w:adjustRightInd w:val="0"/>
              <w:rPr>
                <w:b/>
                <w:lang w:eastAsia="ru-RU"/>
              </w:rPr>
            </w:pPr>
            <w:r w:rsidRPr="00E1539A">
              <w:rPr>
                <w:b/>
                <w:lang w:eastAsia="ru-RU"/>
              </w:rPr>
              <w:t xml:space="preserve">Наименование </w:t>
            </w:r>
            <w:r w:rsidRPr="00E1539A">
              <w:rPr>
                <w:b/>
                <w:lang w:eastAsia="ru-RU"/>
              </w:rPr>
              <w:lastRenderedPageBreak/>
              <w:t xml:space="preserve">компетенции </w:t>
            </w:r>
          </w:p>
        </w:tc>
        <w:tc>
          <w:tcPr>
            <w:tcW w:w="2150" w:type="dxa"/>
          </w:tcPr>
          <w:p w14:paraId="06F42D83" w14:textId="77777777" w:rsidR="002A76B7" w:rsidRPr="00E1539A" w:rsidRDefault="002A76B7" w:rsidP="00AD67BA">
            <w:pPr>
              <w:widowControl w:val="0"/>
              <w:autoSpaceDE w:val="0"/>
              <w:autoSpaceDN w:val="0"/>
              <w:adjustRightInd w:val="0"/>
              <w:rPr>
                <w:b/>
                <w:lang w:eastAsia="ru-RU"/>
              </w:rPr>
            </w:pPr>
            <w:r w:rsidRPr="00E1539A">
              <w:rPr>
                <w:b/>
                <w:lang w:eastAsia="ru-RU"/>
              </w:rPr>
              <w:lastRenderedPageBreak/>
              <w:t xml:space="preserve">Наименование  </w:t>
            </w:r>
            <w:r w:rsidRPr="00E1539A">
              <w:rPr>
                <w:b/>
                <w:lang w:eastAsia="ru-RU"/>
              </w:rPr>
              <w:lastRenderedPageBreak/>
              <w:t xml:space="preserve">индикаторов достижения компетенции </w:t>
            </w:r>
          </w:p>
        </w:tc>
        <w:tc>
          <w:tcPr>
            <w:tcW w:w="2924" w:type="dxa"/>
          </w:tcPr>
          <w:p w14:paraId="6082B2EF" w14:textId="1CADF704" w:rsidR="002A76B7" w:rsidRPr="00E1539A" w:rsidRDefault="00636A0E" w:rsidP="00AD67BA">
            <w:pPr>
              <w:widowControl w:val="0"/>
              <w:autoSpaceDE w:val="0"/>
              <w:autoSpaceDN w:val="0"/>
              <w:adjustRightInd w:val="0"/>
              <w:rPr>
                <w:b/>
                <w:lang w:eastAsia="ru-RU"/>
              </w:rPr>
            </w:pPr>
            <w:r w:rsidRPr="00E1539A">
              <w:rPr>
                <w:b/>
                <w:lang w:eastAsia="ru-RU"/>
              </w:rPr>
              <w:lastRenderedPageBreak/>
              <w:t xml:space="preserve">Результаты </w:t>
            </w:r>
            <w:r w:rsidRPr="00E1539A">
              <w:rPr>
                <w:b/>
                <w:lang w:eastAsia="ru-RU"/>
              </w:rPr>
              <w:lastRenderedPageBreak/>
              <w:t>обучения (</w:t>
            </w:r>
            <w:r w:rsidR="002A76B7" w:rsidRPr="00E1539A">
              <w:rPr>
                <w:b/>
                <w:lang w:eastAsia="ru-RU"/>
              </w:rPr>
              <w:t>умения и знания), соотнесенные с индикаторами достижения компетенции</w:t>
            </w:r>
          </w:p>
        </w:tc>
        <w:tc>
          <w:tcPr>
            <w:tcW w:w="3255" w:type="dxa"/>
          </w:tcPr>
          <w:p w14:paraId="11176B72" w14:textId="77777777" w:rsidR="002A76B7" w:rsidRPr="002A76B7" w:rsidRDefault="002A76B7" w:rsidP="00AD67BA">
            <w:pPr>
              <w:widowControl w:val="0"/>
              <w:autoSpaceDE w:val="0"/>
              <w:autoSpaceDN w:val="0"/>
              <w:adjustRightInd w:val="0"/>
              <w:rPr>
                <w:b/>
                <w:lang w:eastAsia="ru-RU"/>
              </w:rPr>
            </w:pPr>
            <w:r w:rsidRPr="00E1539A">
              <w:rPr>
                <w:b/>
                <w:lang w:eastAsia="ru-RU"/>
              </w:rPr>
              <w:lastRenderedPageBreak/>
              <w:t>Типовые контрольные задания</w:t>
            </w:r>
          </w:p>
        </w:tc>
      </w:tr>
      <w:tr w:rsidR="002A76B7" w:rsidRPr="002A76B7" w14:paraId="68A1F49C" w14:textId="77777777" w:rsidTr="004C67A4">
        <w:tc>
          <w:tcPr>
            <w:tcW w:w="1842" w:type="dxa"/>
          </w:tcPr>
          <w:p w14:paraId="710BFDE5" w14:textId="77777777" w:rsidR="001817A9" w:rsidRDefault="002A76B7" w:rsidP="00AD67BA">
            <w:pPr>
              <w:widowControl w:val="0"/>
              <w:autoSpaceDE w:val="0"/>
              <w:autoSpaceDN w:val="0"/>
              <w:adjustRightInd w:val="0"/>
            </w:pPr>
            <w:r w:rsidRPr="002A76B7">
              <w:t xml:space="preserve">УК-7 </w:t>
            </w:r>
          </w:p>
          <w:p w14:paraId="6B1B471C" w14:textId="6514FBC7" w:rsidR="002A76B7" w:rsidRPr="002A76B7" w:rsidRDefault="002A76B7" w:rsidP="00AD67BA">
            <w:pPr>
              <w:widowControl w:val="0"/>
              <w:autoSpaceDE w:val="0"/>
              <w:autoSpaceDN w:val="0"/>
              <w:adjustRightInd w:val="0"/>
              <w:rPr>
                <w:bCs/>
              </w:rPr>
            </w:pPr>
            <w:r w:rsidRPr="002A76B7">
              <w:rPr>
                <w:bCs/>
              </w:rPr>
              <w:t xml:space="preserve">Способность проводить научные исследования, оценивать и оформлять их результаты  </w:t>
            </w:r>
          </w:p>
          <w:p w14:paraId="1083F091" w14:textId="77777777" w:rsidR="002A76B7" w:rsidRPr="002A76B7" w:rsidRDefault="002A76B7" w:rsidP="00AD67BA">
            <w:pPr>
              <w:widowControl w:val="0"/>
              <w:autoSpaceDE w:val="0"/>
              <w:autoSpaceDN w:val="0"/>
              <w:adjustRightInd w:val="0"/>
              <w:rPr>
                <w:bCs/>
              </w:rPr>
            </w:pPr>
          </w:p>
          <w:p w14:paraId="30B093AA" w14:textId="77777777" w:rsidR="002A76B7" w:rsidRPr="002A76B7" w:rsidRDefault="002A76B7" w:rsidP="00AD67BA">
            <w:pPr>
              <w:widowControl w:val="0"/>
              <w:autoSpaceDE w:val="0"/>
              <w:autoSpaceDN w:val="0"/>
              <w:adjustRightInd w:val="0"/>
              <w:rPr>
                <w:bCs/>
              </w:rPr>
            </w:pPr>
          </w:p>
          <w:p w14:paraId="011DA1F3" w14:textId="77777777" w:rsidR="002A76B7" w:rsidRPr="002A76B7" w:rsidRDefault="002A76B7" w:rsidP="00AD67BA">
            <w:pPr>
              <w:widowControl w:val="0"/>
              <w:autoSpaceDE w:val="0"/>
              <w:autoSpaceDN w:val="0"/>
              <w:adjustRightInd w:val="0"/>
              <w:rPr>
                <w:bCs/>
              </w:rPr>
            </w:pPr>
          </w:p>
          <w:p w14:paraId="68DA9BCD" w14:textId="77777777" w:rsidR="002A76B7" w:rsidRPr="002A76B7" w:rsidRDefault="002A76B7" w:rsidP="00AD67BA">
            <w:pPr>
              <w:widowControl w:val="0"/>
              <w:autoSpaceDE w:val="0"/>
              <w:autoSpaceDN w:val="0"/>
              <w:adjustRightInd w:val="0"/>
              <w:rPr>
                <w:bCs/>
              </w:rPr>
            </w:pPr>
          </w:p>
          <w:p w14:paraId="2597EDFA" w14:textId="77777777" w:rsidR="002A76B7" w:rsidRPr="002A76B7" w:rsidRDefault="002A76B7" w:rsidP="00AD67BA">
            <w:pPr>
              <w:widowControl w:val="0"/>
              <w:autoSpaceDE w:val="0"/>
              <w:autoSpaceDN w:val="0"/>
              <w:adjustRightInd w:val="0"/>
              <w:rPr>
                <w:bCs/>
              </w:rPr>
            </w:pPr>
          </w:p>
          <w:p w14:paraId="50916157" w14:textId="77777777" w:rsidR="002A76B7" w:rsidRPr="002A76B7" w:rsidRDefault="002A76B7" w:rsidP="00AD67BA">
            <w:pPr>
              <w:widowControl w:val="0"/>
              <w:autoSpaceDE w:val="0"/>
              <w:autoSpaceDN w:val="0"/>
              <w:adjustRightInd w:val="0"/>
              <w:rPr>
                <w:bCs/>
              </w:rPr>
            </w:pPr>
          </w:p>
          <w:p w14:paraId="7450386B" w14:textId="77777777" w:rsidR="002A76B7" w:rsidRPr="002A76B7" w:rsidRDefault="002A76B7" w:rsidP="00AD67BA">
            <w:pPr>
              <w:widowControl w:val="0"/>
              <w:autoSpaceDE w:val="0"/>
              <w:autoSpaceDN w:val="0"/>
              <w:adjustRightInd w:val="0"/>
              <w:rPr>
                <w:bCs/>
              </w:rPr>
            </w:pPr>
          </w:p>
          <w:p w14:paraId="44915DB4" w14:textId="77777777" w:rsidR="002A76B7" w:rsidRPr="002A76B7" w:rsidRDefault="002A76B7" w:rsidP="00AD67BA">
            <w:pPr>
              <w:widowControl w:val="0"/>
              <w:autoSpaceDE w:val="0"/>
              <w:autoSpaceDN w:val="0"/>
              <w:adjustRightInd w:val="0"/>
              <w:rPr>
                <w:bCs/>
              </w:rPr>
            </w:pPr>
          </w:p>
          <w:p w14:paraId="17C48D8C" w14:textId="77777777" w:rsidR="002A76B7" w:rsidRPr="002A76B7" w:rsidRDefault="002A76B7" w:rsidP="00AD67BA">
            <w:pPr>
              <w:widowControl w:val="0"/>
              <w:autoSpaceDE w:val="0"/>
              <w:autoSpaceDN w:val="0"/>
              <w:adjustRightInd w:val="0"/>
              <w:rPr>
                <w:bCs/>
              </w:rPr>
            </w:pPr>
          </w:p>
          <w:p w14:paraId="6A76EE73" w14:textId="77777777" w:rsidR="002A76B7" w:rsidRPr="002A76B7" w:rsidRDefault="002A76B7" w:rsidP="00AD67BA">
            <w:pPr>
              <w:widowControl w:val="0"/>
              <w:autoSpaceDE w:val="0"/>
              <w:autoSpaceDN w:val="0"/>
              <w:adjustRightInd w:val="0"/>
              <w:rPr>
                <w:bCs/>
              </w:rPr>
            </w:pPr>
          </w:p>
          <w:p w14:paraId="6FA6B3A0" w14:textId="77777777" w:rsidR="002A76B7" w:rsidRPr="002A76B7" w:rsidRDefault="002A76B7" w:rsidP="00AD67BA">
            <w:pPr>
              <w:widowControl w:val="0"/>
              <w:autoSpaceDE w:val="0"/>
              <w:autoSpaceDN w:val="0"/>
              <w:adjustRightInd w:val="0"/>
              <w:rPr>
                <w:bCs/>
              </w:rPr>
            </w:pPr>
          </w:p>
          <w:p w14:paraId="6945F902" w14:textId="77777777" w:rsidR="002A76B7" w:rsidRPr="002A76B7" w:rsidRDefault="002A76B7" w:rsidP="00AD67BA">
            <w:pPr>
              <w:widowControl w:val="0"/>
              <w:autoSpaceDE w:val="0"/>
              <w:autoSpaceDN w:val="0"/>
              <w:adjustRightInd w:val="0"/>
              <w:rPr>
                <w:bCs/>
              </w:rPr>
            </w:pPr>
          </w:p>
          <w:p w14:paraId="3C6EB38B" w14:textId="77777777" w:rsidR="002A76B7" w:rsidRPr="002A76B7" w:rsidRDefault="002A76B7" w:rsidP="00AD67BA">
            <w:pPr>
              <w:widowControl w:val="0"/>
              <w:autoSpaceDE w:val="0"/>
              <w:autoSpaceDN w:val="0"/>
              <w:adjustRightInd w:val="0"/>
              <w:rPr>
                <w:bCs/>
              </w:rPr>
            </w:pPr>
          </w:p>
          <w:p w14:paraId="7DEAB1F6" w14:textId="77777777" w:rsidR="002A76B7" w:rsidRPr="002A76B7" w:rsidRDefault="002A76B7" w:rsidP="00AD67BA">
            <w:pPr>
              <w:widowControl w:val="0"/>
              <w:autoSpaceDE w:val="0"/>
              <w:autoSpaceDN w:val="0"/>
              <w:adjustRightInd w:val="0"/>
              <w:rPr>
                <w:bCs/>
              </w:rPr>
            </w:pPr>
          </w:p>
          <w:p w14:paraId="2FBA1BBC" w14:textId="77777777" w:rsidR="002A76B7" w:rsidRPr="002A76B7" w:rsidRDefault="002A76B7" w:rsidP="00AD67BA">
            <w:pPr>
              <w:widowControl w:val="0"/>
              <w:autoSpaceDE w:val="0"/>
              <w:autoSpaceDN w:val="0"/>
              <w:adjustRightInd w:val="0"/>
              <w:rPr>
                <w:bCs/>
              </w:rPr>
            </w:pPr>
          </w:p>
          <w:p w14:paraId="11C6CE65" w14:textId="77777777" w:rsidR="002A76B7" w:rsidRPr="002A76B7" w:rsidRDefault="002A76B7" w:rsidP="00AD67BA">
            <w:pPr>
              <w:widowControl w:val="0"/>
              <w:autoSpaceDE w:val="0"/>
              <w:autoSpaceDN w:val="0"/>
              <w:adjustRightInd w:val="0"/>
              <w:rPr>
                <w:bCs/>
              </w:rPr>
            </w:pPr>
          </w:p>
          <w:p w14:paraId="12E8BD07" w14:textId="77777777" w:rsidR="002A76B7" w:rsidRPr="002A76B7" w:rsidRDefault="002A76B7" w:rsidP="00AD67BA">
            <w:pPr>
              <w:widowControl w:val="0"/>
              <w:autoSpaceDE w:val="0"/>
              <w:autoSpaceDN w:val="0"/>
              <w:adjustRightInd w:val="0"/>
              <w:rPr>
                <w:bCs/>
              </w:rPr>
            </w:pPr>
          </w:p>
          <w:p w14:paraId="05A88233" w14:textId="77777777" w:rsidR="002A76B7" w:rsidRPr="002A76B7" w:rsidRDefault="002A76B7" w:rsidP="00AD67BA">
            <w:pPr>
              <w:widowControl w:val="0"/>
              <w:autoSpaceDE w:val="0"/>
              <w:autoSpaceDN w:val="0"/>
              <w:adjustRightInd w:val="0"/>
              <w:rPr>
                <w:bCs/>
              </w:rPr>
            </w:pPr>
          </w:p>
          <w:p w14:paraId="2C978B09" w14:textId="77777777" w:rsidR="002A76B7" w:rsidRPr="002A76B7" w:rsidRDefault="002A76B7" w:rsidP="00AD67BA">
            <w:pPr>
              <w:widowControl w:val="0"/>
              <w:autoSpaceDE w:val="0"/>
              <w:autoSpaceDN w:val="0"/>
              <w:adjustRightInd w:val="0"/>
              <w:rPr>
                <w:bCs/>
              </w:rPr>
            </w:pPr>
          </w:p>
          <w:p w14:paraId="4CBDAE10" w14:textId="77777777" w:rsidR="002A76B7" w:rsidRPr="002A76B7" w:rsidRDefault="002A76B7" w:rsidP="00AD67BA">
            <w:pPr>
              <w:widowControl w:val="0"/>
              <w:autoSpaceDE w:val="0"/>
              <w:autoSpaceDN w:val="0"/>
              <w:adjustRightInd w:val="0"/>
              <w:rPr>
                <w:bCs/>
              </w:rPr>
            </w:pPr>
          </w:p>
          <w:p w14:paraId="23CB74D4" w14:textId="77777777" w:rsidR="002A76B7" w:rsidRPr="002A76B7" w:rsidRDefault="002A76B7" w:rsidP="00AD67BA">
            <w:pPr>
              <w:widowControl w:val="0"/>
              <w:autoSpaceDE w:val="0"/>
              <w:autoSpaceDN w:val="0"/>
              <w:adjustRightInd w:val="0"/>
              <w:rPr>
                <w:bCs/>
              </w:rPr>
            </w:pPr>
          </w:p>
          <w:p w14:paraId="4F4DBAC3" w14:textId="77777777" w:rsidR="002A76B7" w:rsidRPr="002A76B7" w:rsidRDefault="002A76B7" w:rsidP="00AD67BA">
            <w:pPr>
              <w:widowControl w:val="0"/>
              <w:autoSpaceDE w:val="0"/>
              <w:autoSpaceDN w:val="0"/>
              <w:adjustRightInd w:val="0"/>
              <w:rPr>
                <w:bCs/>
              </w:rPr>
            </w:pPr>
          </w:p>
          <w:p w14:paraId="7402AB32" w14:textId="77777777" w:rsidR="002A76B7" w:rsidRPr="002A76B7" w:rsidRDefault="002A76B7" w:rsidP="00AD67BA">
            <w:pPr>
              <w:widowControl w:val="0"/>
              <w:autoSpaceDE w:val="0"/>
              <w:autoSpaceDN w:val="0"/>
              <w:adjustRightInd w:val="0"/>
              <w:rPr>
                <w:bCs/>
              </w:rPr>
            </w:pPr>
          </w:p>
          <w:p w14:paraId="256E8DA2" w14:textId="77777777" w:rsidR="002A76B7" w:rsidRPr="002A76B7" w:rsidRDefault="002A76B7" w:rsidP="00AD67BA">
            <w:pPr>
              <w:widowControl w:val="0"/>
              <w:autoSpaceDE w:val="0"/>
              <w:autoSpaceDN w:val="0"/>
              <w:adjustRightInd w:val="0"/>
              <w:rPr>
                <w:bCs/>
              </w:rPr>
            </w:pPr>
          </w:p>
          <w:p w14:paraId="36F6A20C" w14:textId="77777777" w:rsidR="002A76B7" w:rsidRPr="002A76B7" w:rsidRDefault="002A76B7" w:rsidP="00AD67BA">
            <w:pPr>
              <w:widowControl w:val="0"/>
              <w:autoSpaceDE w:val="0"/>
              <w:autoSpaceDN w:val="0"/>
              <w:adjustRightInd w:val="0"/>
              <w:rPr>
                <w:sz w:val="28"/>
                <w:szCs w:val="28"/>
                <w:lang w:eastAsia="ru-RU"/>
              </w:rPr>
            </w:pPr>
          </w:p>
        </w:tc>
        <w:tc>
          <w:tcPr>
            <w:tcW w:w="2108" w:type="dxa"/>
          </w:tcPr>
          <w:p w14:paraId="2EB368F9" w14:textId="77777777" w:rsidR="002A76B7" w:rsidRPr="002A76B7" w:rsidRDefault="002A76B7" w:rsidP="00AD67BA">
            <w:pPr>
              <w:rPr>
                <w:rFonts w:eastAsia="Calibri"/>
              </w:rPr>
            </w:pPr>
            <w:r w:rsidRPr="002A76B7">
              <w:rPr>
                <w:rFonts w:eastAsia="Calibri"/>
              </w:rPr>
              <w:t>1. Применяет методы прикладных научных исследований.</w:t>
            </w:r>
          </w:p>
          <w:p w14:paraId="33CEDE4B" w14:textId="77777777" w:rsidR="002A76B7" w:rsidRPr="002A76B7" w:rsidRDefault="002A76B7" w:rsidP="00AD67BA">
            <w:pPr>
              <w:rPr>
                <w:rFonts w:eastAsia="Calibri"/>
              </w:rPr>
            </w:pPr>
          </w:p>
          <w:p w14:paraId="2232A1D0" w14:textId="77777777" w:rsidR="002A76B7" w:rsidRDefault="002A76B7" w:rsidP="00AD67BA">
            <w:pPr>
              <w:rPr>
                <w:rFonts w:eastAsia="Calibri"/>
              </w:rPr>
            </w:pPr>
          </w:p>
          <w:p w14:paraId="17361EF9" w14:textId="3056D019" w:rsidR="00AD67BA" w:rsidRDefault="00AD67BA" w:rsidP="00AD67BA">
            <w:pPr>
              <w:rPr>
                <w:rFonts w:eastAsia="Calibri"/>
              </w:rPr>
            </w:pPr>
          </w:p>
          <w:p w14:paraId="26A09B33" w14:textId="0DEF4A61" w:rsidR="00B55B46" w:rsidRDefault="00B55B46" w:rsidP="00AD67BA">
            <w:pPr>
              <w:rPr>
                <w:rFonts w:eastAsia="Calibri"/>
              </w:rPr>
            </w:pPr>
          </w:p>
          <w:p w14:paraId="124EE4C4" w14:textId="77777777" w:rsidR="00AD67BA" w:rsidRPr="002A76B7" w:rsidRDefault="00AD67BA" w:rsidP="00AD67BA">
            <w:pPr>
              <w:rPr>
                <w:rFonts w:eastAsia="Calibri"/>
              </w:rPr>
            </w:pPr>
          </w:p>
          <w:p w14:paraId="0B7675BE" w14:textId="102B52A2" w:rsidR="002A76B7" w:rsidRPr="002A76B7" w:rsidRDefault="002A76B7" w:rsidP="00AD67BA">
            <w:pPr>
              <w:rPr>
                <w:rFonts w:eastAsia="Calibri"/>
              </w:rPr>
            </w:pPr>
            <w:r w:rsidRPr="002A76B7">
              <w:rPr>
                <w:rFonts w:eastAsia="Calibri"/>
              </w:rPr>
              <w:t>2.</w:t>
            </w:r>
            <w:r w:rsidR="0014374C">
              <w:rPr>
                <w:rFonts w:eastAsia="Calibri"/>
              </w:rPr>
              <w:t xml:space="preserve"> </w:t>
            </w:r>
            <w:r w:rsidRPr="002A76B7">
              <w:rPr>
                <w:rFonts w:eastAsia="Calibri"/>
              </w:rPr>
              <w:t>Самостоятельно изучает новые методики и методы исследования, в том числе в новых видах профессиональной деятельности.</w:t>
            </w:r>
          </w:p>
          <w:p w14:paraId="5A8FB0F2" w14:textId="77777777" w:rsidR="002A76B7" w:rsidRPr="002A76B7" w:rsidRDefault="002A76B7" w:rsidP="00AD67BA">
            <w:pPr>
              <w:rPr>
                <w:rFonts w:eastAsia="Calibri"/>
              </w:rPr>
            </w:pPr>
          </w:p>
          <w:p w14:paraId="55841339" w14:textId="2738E6F0" w:rsidR="002A76B7" w:rsidRDefault="002A76B7" w:rsidP="00AD67BA">
            <w:pPr>
              <w:rPr>
                <w:rFonts w:eastAsia="Calibri"/>
              </w:rPr>
            </w:pPr>
          </w:p>
          <w:p w14:paraId="4D0052BD" w14:textId="6262B858" w:rsidR="00B55B46" w:rsidRDefault="00B55B46" w:rsidP="00AD67BA">
            <w:pPr>
              <w:rPr>
                <w:rFonts w:eastAsia="Calibri"/>
              </w:rPr>
            </w:pPr>
          </w:p>
          <w:p w14:paraId="0046F990" w14:textId="31466856" w:rsidR="00B55B46" w:rsidRDefault="00B55B46" w:rsidP="00AD67BA">
            <w:pPr>
              <w:rPr>
                <w:rFonts w:eastAsia="Calibri"/>
              </w:rPr>
            </w:pPr>
          </w:p>
          <w:p w14:paraId="594DFF23" w14:textId="1A982FB9" w:rsidR="00B55B46" w:rsidRPr="002A76B7" w:rsidRDefault="00B55B46" w:rsidP="00AD67BA">
            <w:pPr>
              <w:rPr>
                <w:rFonts w:eastAsia="Calibri"/>
              </w:rPr>
            </w:pPr>
          </w:p>
          <w:p w14:paraId="46E24D58" w14:textId="77777777" w:rsidR="002A76B7" w:rsidRPr="002A76B7" w:rsidRDefault="002A76B7" w:rsidP="00AD67BA">
            <w:pPr>
              <w:rPr>
                <w:rFonts w:eastAsia="Calibri"/>
              </w:rPr>
            </w:pPr>
            <w:r w:rsidRPr="002A76B7">
              <w:rPr>
                <w:rFonts w:eastAsia="Calibri"/>
              </w:rPr>
              <w:t>3. Выдвигает самостоятельные гипотезы.</w:t>
            </w:r>
          </w:p>
          <w:p w14:paraId="72BE086D" w14:textId="77777777" w:rsidR="002A76B7" w:rsidRPr="002A76B7" w:rsidRDefault="002A76B7" w:rsidP="00AD67BA">
            <w:pPr>
              <w:rPr>
                <w:rFonts w:eastAsia="Calibri"/>
              </w:rPr>
            </w:pPr>
          </w:p>
          <w:p w14:paraId="7F56272B" w14:textId="77777777" w:rsidR="002A76B7" w:rsidRPr="002A76B7" w:rsidRDefault="002A76B7" w:rsidP="00AD67BA">
            <w:pPr>
              <w:rPr>
                <w:rFonts w:eastAsia="Calibri"/>
              </w:rPr>
            </w:pPr>
          </w:p>
          <w:p w14:paraId="27299A47" w14:textId="77777777" w:rsidR="002A76B7" w:rsidRPr="002A76B7" w:rsidRDefault="002A76B7" w:rsidP="00AD67BA">
            <w:pPr>
              <w:rPr>
                <w:rFonts w:eastAsia="Calibri"/>
              </w:rPr>
            </w:pPr>
          </w:p>
          <w:p w14:paraId="021060CD" w14:textId="77777777" w:rsidR="002A76B7" w:rsidRPr="002A76B7" w:rsidRDefault="002A76B7" w:rsidP="00AD67BA">
            <w:pPr>
              <w:rPr>
                <w:rFonts w:eastAsia="Calibri"/>
              </w:rPr>
            </w:pPr>
          </w:p>
          <w:p w14:paraId="495E4521" w14:textId="5C4F3D49" w:rsidR="002A76B7" w:rsidRDefault="002A76B7" w:rsidP="00AD67BA">
            <w:pPr>
              <w:rPr>
                <w:rFonts w:eastAsia="Calibri"/>
              </w:rPr>
            </w:pPr>
          </w:p>
          <w:p w14:paraId="66EF04AA" w14:textId="114EA8A1" w:rsidR="00B55B46" w:rsidRDefault="00B55B46" w:rsidP="00AD67BA">
            <w:pPr>
              <w:rPr>
                <w:rFonts w:eastAsia="Calibri"/>
              </w:rPr>
            </w:pPr>
          </w:p>
          <w:p w14:paraId="11A7F2BF" w14:textId="6AA42E4D" w:rsidR="00B55B46" w:rsidRDefault="00B55B46" w:rsidP="00AD67BA">
            <w:pPr>
              <w:rPr>
                <w:rFonts w:eastAsia="Calibri"/>
              </w:rPr>
            </w:pPr>
          </w:p>
          <w:p w14:paraId="37914233" w14:textId="77777777" w:rsidR="00B55B46" w:rsidRDefault="00B55B46" w:rsidP="00AD67BA">
            <w:pPr>
              <w:rPr>
                <w:rFonts w:eastAsia="Calibri"/>
              </w:rPr>
            </w:pPr>
          </w:p>
          <w:p w14:paraId="77AAF06B" w14:textId="77777777" w:rsidR="00AD67BA" w:rsidRPr="002A76B7" w:rsidRDefault="00AD67BA" w:rsidP="00AD67BA">
            <w:pPr>
              <w:rPr>
                <w:rFonts w:eastAsia="Calibri"/>
              </w:rPr>
            </w:pPr>
          </w:p>
          <w:p w14:paraId="408EE6B8" w14:textId="68D17A52" w:rsidR="002A76B7" w:rsidRPr="002A76B7" w:rsidRDefault="0014374C" w:rsidP="00AD67BA">
            <w:pPr>
              <w:ind w:left="-57" w:firstLine="57"/>
              <w:contextualSpacing/>
              <w:rPr>
                <w:sz w:val="28"/>
                <w:szCs w:val="28"/>
                <w:lang w:eastAsia="ru-RU"/>
              </w:rPr>
            </w:pPr>
            <w:r>
              <w:rPr>
                <w:rFonts w:eastAsia="Calibri"/>
              </w:rPr>
              <w:t xml:space="preserve">4. </w:t>
            </w:r>
            <w:r w:rsidR="002A76B7" w:rsidRPr="002A76B7">
              <w:rPr>
                <w:rFonts w:eastAsia="Calibri"/>
              </w:rPr>
              <w:t>Оформляет результаты исследований в форме аналитических записок, докладов и научных статей.</w:t>
            </w:r>
          </w:p>
        </w:tc>
        <w:tc>
          <w:tcPr>
            <w:tcW w:w="2996" w:type="dxa"/>
          </w:tcPr>
          <w:p w14:paraId="4536089F" w14:textId="77777777" w:rsidR="002A76B7" w:rsidRPr="002A76B7" w:rsidRDefault="002A76B7" w:rsidP="00AD67BA">
            <w:pPr>
              <w:rPr>
                <w:bCs/>
              </w:rPr>
            </w:pPr>
            <w:r w:rsidRPr="002A76B7">
              <w:rPr>
                <w:b/>
                <w:bCs/>
              </w:rPr>
              <w:t>знать</w:t>
            </w:r>
            <w:r w:rsidRPr="002A76B7">
              <w:rPr>
                <w:bCs/>
              </w:rPr>
              <w:t xml:space="preserve">: методы прикладных научных исследований </w:t>
            </w:r>
          </w:p>
          <w:p w14:paraId="44F58531" w14:textId="77777777" w:rsidR="002A76B7" w:rsidRPr="002A76B7" w:rsidRDefault="002A76B7" w:rsidP="00AD67BA">
            <w:pPr>
              <w:rPr>
                <w:bCs/>
              </w:rPr>
            </w:pPr>
            <w:r w:rsidRPr="002A76B7">
              <w:rPr>
                <w:b/>
                <w:bCs/>
              </w:rPr>
              <w:t>уметь</w:t>
            </w:r>
            <w:r w:rsidRPr="002A76B7">
              <w:rPr>
                <w:bCs/>
              </w:rPr>
              <w:t xml:space="preserve">: выдвигать самостоятельные гипотезы </w:t>
            </w:r>
          </w:p>
          <w:p w14:paraId="1A0382F1" w14:textId="77777777" w:rsidR="002A76B7" w:rsidRPr="002A76B7" w:rsidRDefault="002A76B7" w:rsidP="00AD67BA">
            <w:pPr>
              <w:rPr>
                <w:bCs/>
              </w:rPr>
            </w:pPr>
          </w:p>
          <w:p w14:paraId="13C31EBC" w14:textId="77777777" w:rsidR="002A76B7" w:rsidRPr="002A76B7" w:rsidRDefault="002A76B7" w:rsidP="00AD67BA">
            <w:pPr>
              <w:rPr>
                <w:bCs/>
              </w:rPr>
            </w:pPr>
            <w:r w:rsidRPr="002A76B7">
              <w:rPr>
                <w:b/>
                <w:bCs/>
              </w:rPr>
              <w:t>знать</w:t>
            </w:r>
            <w:r w:rsidRPr="002A76B7">
              <w:rPr>
                <w:bCs/>
              </w:rPr>
              <w:t>: новые методики и методы исследования</w:t>
            </w:r>
          </w:p>
          <w:p w14:paraId="3F7EDB34" w14:textId="77777777" w:rsidR="002A76B7" w:rsidRPr="002A76B7" w:rsidRDefault="002A76B7" w:rsidP="00AD67BA">
            <w:pPr>
              <w:rPr>
                <w:bCs/>
              </w:rPr>
            </w:pPr>
            <w:r w:rsidRPr="002A76B7">
              <w:rPr>
                <w:b/>
                <w:bCs/>
              </w:rPr>
              <w:t>уметь</w:t>
            </w:r>
            <w:r w:rsidRPr="002A76B7">
              <w:rPr>
                <w:bCs/>
              </w:rPr>
              <w:t>: оформлять результаты исследований в форме аналитических записок</w:t>
            </w:r>
          </w:p>
          <w:p w14:paraId="00AC299E" w14:textId="77777777" w:rsidR="002A76B7" w:rsidRPr="002A76B7" w:rsidRDefault="002A76B7" w:rsidP="00AD67BA">
            <w:pPr>
              <w:rPr>
                <w:bCs/>
              </w:rPr>
            </w:pPr>
          </w:p>
          <w:p w14:paraId="67C55010" w14:textId="77777777" w:rsidR="002A76B7" w:rsidRPr="002A76B7" w:rsidRDefault="002A76B7" w:rsidP="00AD67BA">
            <w:pPr>
              <w:rPr>
                <w:bCs/>
              </w:rPr>
            </w:pPr>
          </w:p>
          <w:p w14:paraId="51072E07" w14:textId="77777777" w:rsidR="002A76B7" w:rsidRPr="002A76B7" w:rsidRDefault="002A76B7" w:rsidP="00AD67BA">
            <w:pPr>
              <w:rPr>
                <w:bCs/>
              </w:rPr>
            </w:pPr>
            <w:r w:rsidRPr="002A76B7">
              <w:rPr>
                <w:b/>
                <w:bCs/>
              </w:rPr>
              <w:t>знать</w:t>
            </w:r>
            <w:r w:rsidRPr="002A76B7">
              <w:rPr>
                <w:bCs/>
              </w:rPr>
              <w:t xml:space="preserve">: методы исследования в новых видах профессиональной деятельности  </w:t>
            </w:r>
          </w:p>
          <w:p w14:paraId="1B7D9FAE" w14:textId="77777777" w:rsidR="002A76B7" w:rsidRPr="002A76B7" w:rsidRDefault="002A76B7" w:rsidP="00AD67BA">
            <w:pPr>
              <w:rPr>
                <w:bCs/>
              </w:rPr>
            </w:pPr>
            <w:r w:rsidRPr="002A76B7">
              <w:rPr>
                <w:b/>
                <w:bCs/>
              </w:rPr>
              <w:t>уметь</w:t>
            </w:r>
            <w:r w:rsidRPr="002A76B7">
              <w:rPr>
                <w:bCs/>
              </w:rPr>
              <w:t>: оформлять результаты исследований в форме научных статей.</w:t>
            </w:r>
          </w:p>
          <w:p w14:paraId="3D63A795" w14:textId="77777777" w:rsidR="002A76B7" w:rsidRDefault="002A76B7" w:rsidP="00AD67BA">
            <w:pPr>
              <w:rPr>
                <w:bCs/>
              </w:rPr>
            </w:pPr>
          </w:p>
          <w:p w14:paraId="73D62211" w14:textId="77777777" w:rsidR="00AD67BA" w:rsidRPr="002A76B7" w:rsidRDefault="00AD67BA" w:rsidP="00AD67BA">
            <w:pPr>
              <w:rPr>
                <w:bCs/>
              </w:rPr>
            </w:pPr>
          </w:p>
          <w:p w14:paraId="3320E302" w14:textId="77777777" w:rsidR="002A76B7" w:rsidRPr="002A76B7" w:rsidRDefault="002A76B7" w:rsidP="00AD67BA">
            <w:pPr>
              <w:rPr>
                <w:bCs/>
              </w:rPr>
            </w:pPr>
            <w:r w:rsidRPr="002A76B7">
              <w:rPr>
                <w:b/>
                <w:bCs/>
              </w:rPr>
              <w:t>знать</w:t>
            </w:r>
            <w:r w:rsidRPr="002A76B7">
              <w:rPr>
                <w:bCs/>
              </w:rPr>
              <w:t>: методы прикладных научных исследований</w:t>
            </w:r>
          </w:p>
          <w:p w14:paraId="0FB1A270" w14:textId="77777777" w:rsidR="002A76B7" w:rsidRPr="002A76B7" w:rsidRDefault="002A76B7" w:rsidP="00AD67BA">
            <w:pPr>
              <w:widowControl w:val="0"/>
              <w:autoSpaceDE w:val="0"/>
              <w:autoSpaceDN w:val="0"/>
              <w:adjustRightInd w:val="0"/>
              <w:rPr>
                <w:sz w:val="28"/>
                <w:szCs w:val="28"/>
                <w:lang w:eastAsia="ru-RU"/>
              </w:rPr>
            </w:pPr>
            <w:r w:rsidRPr="002A76B7">
              <w:rPr>
                <w:b/>
                <w:bCs/>
              </w:rPr>
              <w:t>уметь</w:t>
            </w:r>
            <w:r w:rsidRPr="002A76B7">
              <w:rPr>
                <w:bCs/>
              </w:rPr>
              <w:t>: оформлять результаты исследований в форме докладов</w:t>
            </w:r>
          </w:p>
        </w:tc>
        <w:tc>
          <w:tcPr>
            <w:tcW w:w="3402" w:type="dxa"/>
          </w:tcPr>
          <w:p w14:paraId="2CB16CF1" w14:textId="77777777" w:rsidR="002A76B7" w:rsidRPr="000D56EC" w:rsidRDefault="002A76B7" w:rsidP="00967CAA">
            <w:pPr>
              <w:contextualSpacing/>
              <w:rPr>
                <w:b/>
                <w:u w:val="single"/>
              </w:rPr>
            </w:pPr>
            <w:r w:rsidRPr="000D56EC">
              <w:rPr>
                <w:b/>
                <w:u w:val="single"/>
              </w:rPr>
              <w:t xml:space="preserve">Задание 1: </w:t>
            </w:r>
          </w:p>
          <w:p w14:paraId="00982A0A" w14:textId="77777777" w:rsidR="00967CAA" w:rsidRPr="000D56EC" w:rsidRDefault="00967CAA" w:rsidP="00967CAA">
            <w:pPr>
              <w:contextualSpacing/>
              <w:outlineLvl w:val="0"/>
              <w:rPr>
                <w:rFonts w:eastAsia="Calibri"/>
                <w:color w:val="000000"/>
              </w:rPr>
            </w:pPr>
            <w:r w:rsidRPr="000D56EC">
              <w:rPr>
                <w:rFonts w:eastAsia="Calibri"/>
                <w:color w:val="000000"/>
              </w:rPr>
              <w:t xml:space="preserve">Известно,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w:t>
            </w:r>
          </w:p>
          <w:p w14:paraId="68916D50" w14:textId="77777777" w:rsidR="00967CAA" w:rsidRPr="000D56EC" w:rsidRDefault="00967CAA" w:rsidP="00967CAA">
            <w:pPr>
              <w:contextualSpacing/>
              <w:outlineLvl w:val="0"/>
              <w:rPr>
                <w:rFonts w:eastAsia="Calibri"/>
                <w:i/>
                <w:color w:val="000000"/>
              </w:rPr>
            </w:pPr>
            <w:r w:rsidRPr="000D56EC">
              <w:rPr>
                <w:rFonts w:eastAsia="Calibri"/>
                <w:i/>
                <w:color w:val="000000"/>
              </w:rPr>
              <w:t>Задание: Во всех ли случаях это положение справедливо? Поясните это утверждение. Почему государство должно регулировать внешнюю торговлю в целом – экспорт и импорт? При ответе на этот вопрос используйте нынешнюю ситуацию во внешней торговле России, с учетом введения санкций со стороны развитых стран.</w:t>
            </w:r>
          </w:p>
          <w:p w14:paraId="1252341D" w14:textId="77777777" w:rsidR="002A76B7" w:rsidRPr="000D56EC" w:rsidRDefault="00967CAA" w:rsidP="00967CAA">
            <w:pPr>
              <w:contextualSpacing/>
              <w:rPr>
                <w:i/>
                <w:lang w:eastAsia="ru-RU"/>
              </w:rPr>
            </w:pPr>
            <w:r w:rsidRPr="000D56EC">
              <w:rPr>
                <w:i/>
                <w:lang w:eastAsia="ru-RU"/>
              </w:rPr>
              <w:t>Ответ подготовьте в форме аналитической записки.</w:t>
            </w:r>
          </w:p>
          <w:p w14:paraId="76A5E751" w14:textId="77777777" w:rsidR="00041331" w:rsidRPr="000D56EC" w:rsidRDefault="00041331" w:rsidP="00967CAA">
            <w:pPr>
              <w:contextualSpacing/>
              <w:rPr>
                <w:i/>
                <w:lang w:eastAsia="ru-RU"/>
              </w:rPr>
            </w:pPr>
          </w:p>
          <w:p w14:paraId="55A803C3" w14:textId="77777777" w:rsidR="00041331" w:rsidRPr="000D56EC" w:rsidRDefault="00041331" w:rsidP="00967CAA">
            <w:pPr>
              <w:contextualSpacing/>
              <w:rPr>
                <w:b/>
                <w:u w:val="single"/>
                <w:lang w:eastAsia="ru-RU"/>
              </w:rPr>
            </w:pPr>
            <w:r w:rsidRPr="000D56EC">
              <w:rPr>
                <w:b/>
                <w:u w:val="single"/>
                <w:lang w:eastAsia="ru-RU"/>
              </w:rPr>
              <w:t>Задание 2</w:t>
            </w:r>
          </w:p>
          <w:p w14:paraId="66E9B31F" w14:textId="6AB464AD" w:rsidR="00041331" w:rsidRPr="00041331" w:rsidRDefault="00041331" w:rsidP="00041331">
            <w:pPr>
              <w:outlineLvl w:val="0"/>
              <w:rPr>
                <w:rFonts w:eastAsia="Calibri"/>
                <w:color w:val="000000"/>
              </w:rPr>
            </w:pPr>
            <w:r w:rsidRPr="00041331">
              <w:rPr>
                <w:rFonts w:eastAsia="Calibri"/>
                <w:color w:val="000000"/>
              </w:rPr>
              <w:t>ЕС совместно с другими членами ВТО 15.03.2022 согласовали отмену режима наибольшего благоприятствования (РНБ) в отношении российских товаров и услуг при выходе на рынки ЕС. Таким образом, на поставки российской продукции в ЕС будут введены повышенные пошлины.</w:t>
            </w:r>
            <w:r w:rsidRPr="000D56EC">
              <w:rPr>
                <w:rFonts w:eastAsia="Calibri"/>
                <w:color w:val="000000"/>
              </w:rPr>
              <w:t xml:space="preserve"> </w:t>
            </w:r>
            <w:r w:rsidRPr="00041331">
              <w:rPr>
                <w:rFonts w:eastAsia="Calibri"/>
                <w:color w:val="000000"/>
              </w:rPr>
              <w:t xml:space="preserve">20 мая 2022 г. Президент Российской Федерации Владимир Путин поручил проанализировать меры, направленные против РФ странами </w:t>
            </w:r>
            <w:r w:rsidRPr="00041331">
              <w:rPr>
                <w:rFonts w:eastAsia="Calibri"/>
                <w:bCs/>
              </w:rPr>
              <w:t>–</w:t>
            </w:r>
            <w:r w:rsidRPr="00041331">
              <w:rPr>
                <w:rFonts w:eastAsia="Calibri"/>
                <w:color w:val="000000"/>
              </w:rPr>
              <w:t xml:space="preserve"> членами ВТО. Президент также поручил кабинету министров представить предложения по обжалованию РФ таких мер в рамках организации, а также по актуализации стратегии участия России во Всемирной торговой организации.</w:t>
            </w:r>
          </w:p>
          <w:p w14:paraId="2E89AB0B" w14:textId="77777777" w:rsidR="00041331" w:rsidRPr="00041331" w:rsidRDefault="00041331" w:rsidP="00041331">
            <w:pPr>
              <w:keepNext/>
              <w:keepLines/>
              <w:outlineLvl w:val="0"/>
              <w:rPr>
                <w:rFonts w:eastAsia="Calibri"/>
                <w:color w:val="000000"/>
              </w:rPr>
            </w:pPr>
            <w:r w:rsidRPr="00041331">
              <w:rPr>
                <w:rFonts w:eastAsia="Calibri"/>
                <w:color w:val="000000"/>
              </w:rPr>
              <w:lastRenderedPageBreak/>
              <w:t xml:space="preserve">Минэкономразвития России разрабатывает предложения по оценке на предмет соответствия правилам и принципам ВТО мер, которые страны </w:t>
            </w:r>
            <w:r w:rsidRPr="00041331">
              <w:rPr>
                <w:rFonts w:eastAsia="Calibri"/>
                <w:bCs/>
              </w:rPr>
              <w:t>–</w:t>
            </w:r>
            <w:r w:rsidRPr="00041331">
              <w:rPr>
                <w:rFonts w:eastAsia="Calibri"/>
                <w:color w:val="000000"/>
              </w:rPr>
              <w:t xml:space="preserve"> члены организации приняли против России в нынешнем году, и по актуализации стратегии участия РФ в организации.</w:t>
            </w:r>
          </w:p>
          <w:p w14:paraId="7273855B" w14:textId="0DE51A05" w:rsidR="00041331" w:rsidRPr="00041331" w:rsidRDefault="00041331" w:rsidP="00041331">
            <w:pPr>
              <w:keepNext/>
              <w:keepLines/>
              <w:outlineLvl w:val="0"/>
              <w:rPr>
                <w:rFonts w:eastAsia="Calibri"/>
                <w:i/>
                <w:color w:val="000000"/>
              </w:rPr>
            </w:pPr>
            <w:r w:rsidRPr="00041331">
              <w:rPr>
                <w:rFonts w:eastAsia="Calibri"/>
                <w:i/>
                <w:color w:val="000000"/>
              </w:rPr>
              <w:t>Задание: Какие, на ваш взгляд, существуют аргументы в пользу продолжения участия России в ВТО? Какие типы ограничительных мер, введенных западными странами против России, могут быть обжалованы в рамках ВТО? Ответ обоснуйте</w:t>
            </w:r>
            <w:r w:rsidRPr="000D56EC">
              <w:rPr>
                <w:rFonts w:eastAsia="Calibri"/>
                <w:i/>
                <w:color w:val="000000"/>
              </w:rPr>
              <w:t xml:space="preserve"> и представьте в виде аналитической записки.</w:t>
            </w:r>
          </w:p>
          <w:p w14:paraId="2DAD339E" w14:textId="72C832B1" w:rsidR="00041331" w:rsidRPr="00967CAA" w:rsidRDefault="00041331" w:rsidP="00967CAA">
            <w:pPr>
              <w:contextualSpacing/>
              <w:rPr>
                <w:i/>
                <w:lang w:eastAsia="ru-RU"/>
              </w:rPr>
            </w:pPr>
          </w:p>
        </w:tc>
      </w:tr>
      <w:tr w:rsidR="002A76B7" w:rsidRPr="002A76B7" w14:paraId="6E24BB33" w14:textId="77777777" w:rsidTr="004C67A4">
        <w:tc>
          <w:tcPr>
            <w:tcW w:w="1842" w:type="dxa"/>
          </w:tcPr>
          <w:p w14:paraId="2831F810" w14:textId="29A53B10" w:rsidR="002A76B7" w:rsidRPr="002A76B7" w:rsidRDefault="002A76B7" w:rsidP="00AD67BA">
            <w:pPr>
              <w:widowControl w:val="0"/>
              <w:autoSpaceDE w:val="0"/>
              <w:autoSpaceDN w:val="0"/>
              <w:adjustRightInd w:val="0"/>
            </w:pPr>
            <w:r w:rsidRPr="002A76B7">
              <w:lastRenderedPageBreak/>
              <w:t>ПКН-1</w:t>
            </w:r>
          </w:p>
          <w:p w14:paraId="20064D2A" w14:textId="77777777" w:rsidR="002A76B7" w:rsidRPr="002A76B7" w:rsidRDefault="002A76B7" w:rsidP="00AD67BA">
            <w:pPr>
              <w:widowControl w:val="0"/>
              <w:autoSpaceDE w:val="0"/>
              <w:autoSpaceDN w:val="0"/>
              <w:adjustRightInd w:val="0"/>
            </w:pPr>
            <w:r w:rsidRPr="002A76B7">
              <w:t xml:space="preserve">Способность к выявлению проблем и тенденций в современной экономике при решении профессиональных задач  </w:t>
            </w:r>
          </w:p>
        </w:tc>
        <w:tc>
          <w:tcPr>
            <w:tcW w:w="2108" w:type="dxa"/>
          </w:tcPr>
          <w:p w14:paraId="2CCB0572" w14:textId="77777777" w:rsidR="002A76B7" w:rsidRDefault="002A76B7" w:rsidP="00AD67BA">
            <w:pPr>
              <w:contextualSpacing/>
            </w:pPr>
            <w:r w:rsidRPr="002A76B7">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8E5E746" w14:textId="77777777" w:rsidR="00AD67BA" w:rsidRPr="002A76B7" w:rsidRDefault="00AD67BA" w:rsidP="00AD67BA">
            <w:pPr>
              <w:contextualSpacing/>
            </w:pPr>
          </w:p>
          <w:p w14:paraId="039CC14E" w14:textId="77777777" w:rsidR="002A76B7" w:rsidRDefault="002A76B7" w:rsidP="00AD67BA">
            <w:pPr>
              <w:contextualSpacing/>
            </w:pPr>
            <w:r w:rsidRPr="002A76B7">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663019E4" w14:textId="77777777" w:rsidR="00AD67BA" w:rsidRPr="002A76B7" w:rsidRDefault="00AD67BA" w:rsidP="00AD67BA">
            <w:pPr>
              <w:contextualSpacing/>
            </w:pPr>
          </w:p>
          <w:p w14:paraId="2FB08D7A" w14:textId="77777777" w:rsidR="002A76B7" w:rsidRPr="002A76B7" w:rsidRDefault="002A76B7" w:rsidP="00AD67BA">
            <w:pPr>
              <w:contextualSpacing/>
            </w:pPr>
            <w:r w:rsidRPr="002A76B7">
              <w:t xml:space="preserve">3. Владеет методами коллективной работы экспертов, универсальными </w:t>
            </w:r>
            <w:r w:rsidRPr="002A76B7">
              <w:lastRenderedPageBreak/>
              <w:t>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996" w:type="dxa"/>
          </w:tcPr>
          <w:p w14:paraId="23304761" w14:textId="77777777" w:rsidR="002A76B7" w:rsidRPr="002A76B7" w:rsidRDefault="002A76B7" w:rsidP="00AD67BA">
            <w:pPr>
              <w:rPr>
                <w:rFonts w:eastAsia="Calibri"/>
                <w:lang w:eastAsia="ru-RU"/>
              </w:rPr>
            </w:pPr>
            <w:r w:rsidRPr="002A76B7">
              <w:rPr>
                <w:rFonts w:eastAsia="Calibri"/>
                <w:b/>
                <w:lang w:eastAsia="ru-RU"/>
              </w:rPr>
              <w:lastRenderedPageBreak/>
              <w:t>знать:</w:t>
            </w:r>
            <w:r w:rsidRPr="002A76B7">
              <w:rPr>
                <w:rFonts w:eastAsia="Calibri"/>
                <w:lang w:eastAsia="ru-RU"/>
              </w:rPr>
              <w:t xml:space="preserve"> основные результаты новейших экономических исследований</w:t>
            </w:r>
          </w:p>
          <w:p w14:paraId="0E2F27B6" w14:textId="77777777" w:rsidR="002A76B7" w:rsidRPr="002A76B7" w:rsidRDefault="002A76B7" w:rsidP="00AD67BA">
            <w:pPr>
              <w:rPr>
                <w:rFonts w:eastAsia="Calibri"/>
                <w:lang w:eastAsia="ru-RU"/>
              </w:rPr>
            </w:pPr>
            <w:r w:rsidRPr="002A76B7">
              <w:rPr>
                <w:rFonts w:eastAsia="Calibri"/>
                <w:b/>
                <w:lang w:eastAsia="ru-RU"/>
              </w:rPr>
              <w:t>уметь:</w:t>
            </w:r>
            <w:r w:rsidRPr="002A76B7">
              <w:rPr>
                <w:rFonts w:eastAsia="Calibri"/>
                <w:lang w:eastAsia="ru-RU"/>
              </w:rPr>
              <w:t xml:space="preserve"> выявлять источники и осуществлять поиск информации для проведения научных исследований </w:t>
            </w:r>
          </w:p>
          <w:p w14:paraId="421331EE" w14:textId="77777777" w:rsidR="002A76B7" w:rsidRPr="002A76B7" w:rsidRDefault="002A76B7" w:rsidP="00AD67BA">
            <w:pPr>
              <w:rPr>
                <w:rFonts w:eastAsia="Calibri"/>
                <w:b/>
                <w:lang w:eastAsia="ru-RU"/>
              </w:rPr>
            </w:pPr>
          </w:p>
          <w:p w14:paraId="09543506" w14:textId="77777777" w:rsidR="002A76B7" w:rsidRPr="002A76B7" w:rsidRDefault="002A76B7" w:rsidP="00AD67BA">
            <w:pPr>
              <w:rPr>
                <w:rFonts w:eastAsia="Calibri"/>
                <w:lang w:eastAsia="ru-RU"/>
              </w:rPr>
            </w:pPr>
            <w:r w:rsidRPr="002A76B7">
              <w:rPr>
                <w:rFonts w:eastAsia="Calibri"/>
                <w:b/>
                <w:lang w:eastAsia="ru-RU"/>
              </w:rPr>
              <w:t>знать:</w:t>
            </w:r>
            <w:r w:rsidRPr="002A76B7">
              <w:rPr>
                <w:rFonts w:eastAsia="Calibri"/>
                <w:lang w:eastAsia="ru-RU"/>
              </w:rPr>
              <w:t xml:space="preserve"> методологии проведения научных исследований в профессиональной сфере </w:t>
            </w:r>
          </w:p>
          <w:p w14:paraId="7E82DF26" w14:textId="77777777" w:rsidR="002A76B7" w:rsidRPr="002A76B7" w:rsidRDefault="002A76B7" w:rsidP="00AD67BA">
            <w:pPr>
              <w:rPr>
                <w:rFonts w:eastAsia="Calibri"/>
                <w:lang w:eastAsia="ru-RU"/>
              </w:rPr>
            </w:pPr>
            <w:r w:rsidRPr="002A76B7">
              <w:rPr>
                <w:rFonts w:eastAsia="Calibri"/>
                <w:b/>
                <w:lang w:eastAsia="ru-RU"/>
              </w:rPr>
              <w:t>уметь:</w:t>
            </w:r>
            <w:r w:rsidRPr="002A76B7">
              <w:rPr>
                <w:rFonts w:eastAsia="Calibri"/>
                <w:lang w:eastAsia="ru-RU"/>
              </w:rPr>
              <w:t xml:space="preserve"> осуществлять поиск информации и решения практических задач в профессиональной сфере</w:t>
            </w:r>
          </w:p>
          <w:p w14:paraId="7DB7A8F1" w14:textId="77777777" w:rsidR="002A76B7" w:rsidRPr="002A76B7" w:rsidRDefault="002A76B7" w:rsidP="00AD67BA">
            <w:pPr>
              <w:rPr>
                <w:rFonts w:eastAsia="Calibri"/>
                <w:b/>
                <w:lang w:eastAsia="ru-RU"/>
              </w:rPr>
            </w:pPr>
          </w:p>
          <w:p w14:paraId="073FD9C2" w14:textId="32139A63" w:rsidR="002A76B7" w:rsidRPr="002A76B7" w:rsidRDefault="002A76B7" w:rsidP="00AD67BA">
            <w:pPr>
              <w:rPr>
                <w:rFonts w:eastAsia="Calibri"/>
                <w:b/>
                <w:lang w:eastAsia="ru-RU"/>
              </w:rPr>
            </w:pPr>
          </w:p>
          <w:p w14:paraId="2C2AFF66" w14:textId="77777777" w:rsidR="002A76B7" w:rsidRPr="002A76B7" w:rsidRDefault="002A76B7" w:rsidP="00AD67BA">
            <w:pPr>
              <w:rPr>
                <w:rFonts w:eastAsia="Calibri"/>
                <w:lang w:eastAsia="ru-RU"/>
              </w:rPr>
            </w:pPr>
            <w:r w:rsidRPr="002A76B7">
              <w:rPr>
                <w:rFonts w:eastAsia="Calibri"/>
                <w:b/>
                <w:lang w:eastAsia="ru-RU"/>
              </w:rPr>
              <w:t>знать:</w:t>
            </w:r>
            <w:r w:rsidRPr="002A76B7">
              <w:rPr>
                <w:rFonts w:eastAsia="Calibri"/>
                <w:lang w:eastAsia="ru-RU"/>
              </w:rPr>
              <w:t xml:space="preserve"> методы коллективной работы экспертов, универсальными </w:t>
            </w:r>
            <w:r w:rsidRPr="002A76B7">
              <w:rPr>
                <w:rFonts w:eastAsia="Calibri"/>
                <w:lang w:eastAsia="ru-RU"/>
              </w:rPr>
              <w:lastRenderedPageBreak/>
              <w:t>методами ранжирования альтернатив</w:t>
            </w:r>
          </w:p>
          <w:p w14:paraId="0894C00E" w14:textId="77777777" w:rsidR="002A76B7" w:rsidRPr="002A76B7" w:rsidRDefault="002A76B7" w:rsidP="00AD67BA">
            <w:pPr>
              <w:rPr>
                <w:b/>
              </w:rPr>
            </w:pPr>
            <w:r w:rsidRPr="002A76B7">
              <w:rPr>
                <w:b/>
                <w:lang w:eastAsia="ru-RU"/>
              </w:rPr>
              <w:t xml:space="preserve">уметь: </w:t>
            </w:r>
            <w:r w:rsidRPr="002A76B7">
              <w:rPr>
                <w:lang w:eastAsia="ru-RU"/>
              </w:rPr>
              <w:t>владеть</w:t>
            </w:r>
            <w:r w:rsidRPr="002A76B7">
              <w:rPr>
                <w:b/>
                <w:lang w:eastAsia="ru-RU"/>
              </w:rPr>
              <w:t xml:space="preserve"> </w:t>
            </w:r>
            <w:r w:rsidRPr="002A76B7">
              <w:rPr>
                <w:lang w:eastAsia="ru-RU"/>
              </w:rPr>
              <w:t>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402" w:type="dxa"/>
          </w:tcPr>
          <w:p w14:paraId="4F01A055" w14:textId="0C70B61F" w:rsidR="006D5C1D" w:rsidRPr="004C67A4" w:rsidRDefault="006D5C1D" w:rsidP="006D5C1D">
            <w:pPr>
              <w:outlineLvl w:val="0"/>
              <w:rPr>
                <w:rFonts w:eastAsia="Calibri"/>
                <w:b/>
                <w:u w:val="single"/>
              </w:rPr>
            </w:pPr>
            <w:r w:rsidRPr="004C67A4">
              <w:rPr>
                <w:rFonts w:eastAsia="Calibri"/>
                <w:b/>
                <w:u w:val="single"/>
              </w:rPr>
              <w:lastRenderedPageBreak/>
              <w:t>Задание 1</w:t>
            </w:r>
          </w:p>
          <w:p w14:paraId="424A4932" w14:textId="77777777" w:rsidR="006D5C1D" w:rsidRPr="006D5C1D" w:rsidRDefault="006D5C1D" w:rsidP="006D5C1D">
            <w:pPr>
              <w:outlineLvl w:val="0"/>
              <w:rPr>
                <w:rFonts w:eastAsia="Calibri"/>
              </w:rPr>
            </w:pPr>
            <w:r w:rsidRPr="006D5C1D">
              <w:rPr>
                <w:rFonts w:eastAsia="Calibri"/>
              </w:rPr>
              <w:t xml:space="preserve">Одним из основных трендов на сегодняшний день является перестроение логистики с учетом изменения потребностей клиентов и географии внешнеэкономической деятельности российских компаний. Повышенный спрос на перевозку наблюдается практически по всем направлениям, не связанным с пересечением европейских границ, например на экспортно-импортные перевозки по маршруту Россия - Китай. Запросы поступают как на транспортировку промышленных грузов и товаров народного потребления, так и на продукцию АПК, продукты питания и лекарственные средства. Отмечается двукратный рост запросов на экспортную и транзитную перевозку через территорию Казахстана, Белоруссии и Азербайджана. Сейчас развиваются два транзитных пункта пропуска для отечественных грузов в контейнерах. На юге страны активно развивается маршрут перевозки контейнеров в порт Новороссийск. Откуда контейнер следует в Турцию (Стамбул), где проходит «очистку» и отправляется конечным грузополучателям. На Дальнем Востоке аналогичная </w:t>
            </w:r>
            <w:r w:rsidRPr="006D5C1D">
              <w:rPr>
                <w:rFonts w:eastAsia="Calibri"/>
              </w:rPr>
              <w:lastRenderedPageBreak/>
              <w:t>ситуация: контейнер из порта Владивосток следует в Корею (</w:t>
            </w:r>
            <w:proofErr w:type="spellStart"/>
            <w:r w:rsidRPr="006D5C1D">
              <w:rPr>
                <w:rFonts w:eastAsia="Calibri"/>
              </w:rPr>
              <w:t>Пусан</w:t>
            </w:r>
            <w:proofErr w:type="spellEnd"/>
            <w:r w:rsidRPr="006D5C1D">
              <w:rPr>
                <w:rFonts w:eastAsia="Calibri"/>
              </w:rPr>
              <w:t>) и в дальнейшем отправляется по любому маршруту. На фоне ограничения сообщения с европейскими странами увеличиваются перевозки контейнеров из стран Азии, в том числе через сухопутные пограничные переходы. Есть тенденция к увеличению экспортного потока через порты Каспийского моря и по транспортному коридору «Север – Юг».</w:t>
            </w:r>
          </w:p>
          <w:p w14:paraId="36E6CADF" w14:textId="77777777" w:rsidR="006D5C1D" w:rsidRPr="006D5C1D" w:rsidRDefault="006D5C1D" w:rsidP="006D5C1D">
            <w:pPr>
              <w:outlineLvl w:val="0"/>
              <w:rPr>
                <w:rFonts w:eastAsia="Calibri"/>
              </w:rPr>
            </w:pPr>
            <w:r w:rsidRPr="006D5C1D">
              <w:rPr>
                <w:rFonts w:eastAsia="Calibri"/>
                <w:i/>
              </w:rPr>
              <w:t>Задание: От каких факторов зависят ближайшие перспективы восстановления объемов контейнерных перевозок? Какие изменения происходят на международном рынке контейнерных перевозок? Ответ обоснуйте</w:t>
            </w:r>
            <w:r w:rsidRPr="006D5C1D">
              <w:rPr>
                <w:rFonts w:eastAsia="Calibri"/>
              </w:rPr>
              <w:t>.</w:t>
            </w:r>
          </w:p>
          <w:p w14:paraId="381CF512" w14:textId="77777777" w:rsidR="002A76B7" w:rsidRDefault="002A76B7" w:rsidP="00AD67BA">
            <w:pPr>
              <w:contextualSpacing/>
              <w:rPr>
                <w:b/>
                <w:u w:val="single"/>
              </w:rPr>
            </w:pPr>
          </w:p>
          <w:p w14:paraId="49F27ADF" w14:textId="77777777" w:rsidR="004C67A4" w:rsidRDefault="004C67A4" w:rsidP="00AD67BA">
            <w:pPr>
              <w:contextualSpacing/>
              <w:rPr>
                <w:b/>
                <w:u w:val="single"/>
              </w:rPr>
            </w:pPr>
            <w:r>
              <w:rPr>
                <w:b/>
                <w:u w:val="single"/>
              </w:rPr>
              <w:t>Задание 2</w:t>
            </w:r>
          </w:p>
          <w:p w14:paraId="7215000A" w14:textId="77777777" w:rsidR="004C67A4" w:rsidRPr="004C67A4" w:rsidRDefault="004C67A4" w:rsidP="000D56EC">
            <w:pPr>
              <w:keepNext/>
              <w:keepLines/>
              <w:outlineLvl w:val="0"/>
              <w:rPr>
                <w:rFonts w:eastAsia="Calibri"/>
                <w:color w:val="000000"/>
              </w:rPr>
            </w:pPr>
            <w:r w:rsidRPr="004C67A4">
              <w:rPr>
                <w:rFonts w:eastAsia="Calibri"/>
              </w:rPr>
              <w:t>В последние годы в мировой экономике проявляются тенденции «</w:t>
            </w:r>
            <w:proofErr w:type="spellStart"/>
            <w:r w:rsidRPr="004C67A4">
              <w:rPr>
                <w:rFonts w:eastAsia="Calibri"/>
              </w:rPr>
              <w:t>деглобализации</w:t>
            </w:r>
            <w:proofErr w:type="spellEnd"/>
            <w:r w:rsidRPr="004C67A4">
              <w:rPr>
                <w:rFonts w:eastAsia="Calibri"/>
              </w:rPr>
              <w:t>» и «регионального глобализма». Протекционизм приобретает новые черты и особенности, когда инструменты регулирования внешней торговли и внешнеторговой политики в своем использовании выходят за рамки национальных экономик, при этом используются и инструменты так называемого «коллективного протекционизма». Коллективный протекционизм присущ таким межгосударственным образованиям, как таможенные союзы.</w:t>
            </w:r>
          </w:p>
          <w:p w14:paraId="2AAF6490" w14:textId="77777777" w:rsidR="004C67A4" w:rsidRPr="004C67A4" w:rsidRDefault="004C67A4" w:rsidP="000D56EC">
            <w:pPr>
              <w:outlineLvl w:val="0"/>
              <w:rPr>
                <w:rFonts w:eastAsia="Calibri"/>
                <w:i/>
              </w:rPr>
            </w:pPr>
            <w:r w:rsidRPr="004C67A4">
              <w:rPr>
                <w:rFonts w:eastAsia="Calibri"/>
                <w:i/>
                <w:color w:val="1A1A1A"/>
              </w:rPr>
              <w:t>Задание: Могут ли и каким образом методы регулирования внешней торговли России в современных условиях оказаться идущими в разрез интересам других участников ЕАЭС?</w:t>
            </w:r>
            <w:r w:rsidRPr="004C67A4">
              <w:rPr>
                <w:rFonts w:ascii="Calibri" w:eastAsia="Calibri" w:hAnsi="Calibri"/>
                <w:i/>
              </w:rPr>
              <w:t xml:space="preserve"> </w:t>
            </w:r>
            <w:r w:rsidRPr="004C67A4">
              <w:rPr>
                <w:rFonts w:eastAsia="Calibri"/>
                <w:i/>
                <w:color w:val="1A1A1A"/>
              </w:rPr>
              <w:t>Обоснуйте свое мнение.</w:t>
            </w:r>
          </w:p>
          <w:p w14:paraId="4D987DF3" w14:textId="77777777" w:rsidR="004C67A4" w:rsidRPr="004C67A4" w:rsidRDefault="004C67A4" w:rsidP="00AD67BA">
            <w:pPr>
              <w:contextualSpacing/>
              <w:rPr>
                <w:b/>
              </w:rPr>
            </w:pPr>
          </w:p>
        </w:tc>
      </w:tr>
      <w:tr w:rsidR="002A76B7" w:rsidRPr="002A76B7" w14:paraId="3950A203" w14:textId="77777777" w:rsidTr="004C67A4">
        <w:tc>
          <w:tcPr>
            <w:tcW w:w="1842" w:type="dxa"/>
          </w:tcPr>
          <w:p w14:paraId="37B7EA85" w14:textId="77777777" w:rsidR="001817A9" w:rsidRDefault="002A76B7" w:rsidP="00AD67BA">
            <w:pPr>
              <w:widowControl w:val="0"/>
              <w:autoSpaceDE w:val="0"/>
              <w:autoSpaceDN w:val="0"/>
              <w:adjustRightInd w:val="0"/>
            </w:pPr>
            <w:r w:rsidRPr="002A76B7">
              <w:lastRenderedPageBreak/>
              <w:t xml:space="preserve">ПК-1 </w:t>
            </w:r>
          </w:p>
          <w:p w14:paraId="122E9143" w14:textId="061A3D8C" w:rsidR="002A76B7" w:rsidRPr="002A76B7" w:rsidRDefault="002A76B7" w:rsidP="00AD67BA">
            <w:pPr>
              <w:widowControl w:val="0"/>
              <w:autoSpaceDE w:val="0"/>
              <w:autoSpaceDN w:val="0"/>
              <w:adjustRightInd w:val="0"/>
              <w:rPr>
                <w:sz w:val="28"/>
                <w:szCs w:val="28"/>
                <w:lang w:eastAsia="ru-RU"/>
              </w:rPr>
            </w:pPr>
            <w:r w:rsidRPr="002A76B7">
              <w:rPr>
                <w:bCs/>
              </w:rPr>
              <w:t xml:space="preserve">Способность организовывать и проводить исследования </w:t>
            </w:r>
            <w:r w:rsidRPr="002A76B7">
              <w:rPr>
                <w:bCs/>
              </w:rPr>
              <w:lastRenderedPageBreak/>
              <w:t>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2108" w:type="dxa"/>
          </w:tcPr>
          <w:p w14:paraId="1F876306" w14:textId="77777777" w:rsidR="002A76B7" w:rsidRPr="002A76B7" w:rsidRDefault="002A76B7" w:rsidP="00AD67BA">
            <w:pPr>
              <w:rPr>
                <w:rFonts w:eastAsia="Calibri"/>
              </w:rPr>
            </w:pPr>
            <w:r w:rsidRPr="002A76B7">
              <w:rPr>
                <w:rFonts w:eastAsia="Calibri"/>
              </w:rPr>
              <w:lastRenderedPageBreak/>
              <w:t xml:space="preserve">1. Осуществляет сбор информации о состоянии потенциальных зарубежных рынков </w:t>
            </w:r>
            <w:r w:rsidRPr="002A76B7">
              <w:rPr>
                <w:rFonts w:eastAsia="Calibri"/>
              </w:rPr>
              <w:lastRenderedPageBreak/>
              <w:t>сбыта, закупок продукции.</w:t>
            </w:r>
          </w:p>
          <w:p w14:paraId="27EEB30D" w14:textId="77777777" w:rsidR="002A76B7" w:rsidRDefault="002A76B7" w:rsidP="00AD67BA">
            <w:pPr>
              <w:rPr>
                <w:rFonts w:eastAsia="Calibri"/>
              </w:rPr>
            </w:pPr>
          </w:p>
          <w:p w14:paraId="5E5E297A" w14:textId="77777777" w:rsidR="00AD67BA" w:rsidRDefault="00AD67BA" w:rsidP="00AD67BA">
            <w:pPr>
              <w:rPr>
                <w:rFonts w:eastAsia="Calibri"/>
              </w:rPr>
            </w:pPr>
          </w:p>
          <w:p w14:paraId="5D6A0B81" w14:textId="47BDA4B1" w:rsidR="00AD67BA" w:rsidRDefault="00AD67BA" w:rsidP="00AD67BA">
            <w:pPr>
              <w:rPr>
                <w:rFonts w:eastAsia="Calibri"/>
              </w:rPr>
            </w:pPr>
          </w:p>
          <w:p w14:paraId="5163FEA1" w14:textId="5A5FDD43" w:rsidR="0088627B" w:rsidRDefault="0088627B" w:rsidP="00AD67BA">
            <w:pPr>
              <w:rPr>
                <w:rFonts w:eastAsia="Calibri"/>
              </w:rPr>
            </w:pPr>
          </w:p>
          <w:p w14:paraId="2AB83EB7" w14:textId="730C590E" w:rsidR="0088627B" w:rsidRDefault="0088627B" w:rsidP="00AD67BA">
            <w:pPr>
              <w:rPr>
                <w:rFonts w:eastAsia="Calibri"/>
              </w:rPr>
            </w:pPr>
          </w:p>
          <w:p w14:paraId="3BC17196" w14:textId="79EED6C9" w:rsidR="0088627B" w:rsidRDefault="0088627B" w:rsidP="00AD67BA">
            <w:pPr>
              <w:rPr>
                <w:rFonts w:eastAsia="Calibri"/>
              </w:rPr>
            </w:pPr>
          </w:p>
          <w:p w14:paraId="37B57062" w14:textId="1305ADE5" w:rsidR="0088627B" w:rsidRPr="002A76B7" w:rsidRDefault="0088627B" w:rsidP="00AD67BA">
            <w:pPr>
              <w:rPr>
                <w:rFonts w:eastAsia="Calibri"/>
              </w:rPr>
            </w:pPr>
          </w:p>
          <w:p w14:paraId="0B57B359" w14:textId="77777777" w:rsidR="002A76B7" w:rsidRPr="002A76B7" w:rsidRDefault="002A76B7" w:rsidP="00AD67BA">
            <w:pPr>
              <w:rPr>
                <w:rFonts w:eastAsia="Calibri"/>
              </w:rPr>
            </w:pPr>
            <w:r w:rsidRPr="002A76B7">
              <w:rPr>
                <w:rFonts w:eastAsia="Calibri"/>
              </w:rPr>
              <w:t>2. Проводит анализ состояния конъюнктуры рынков.</w:t>
            </w:r>
          </w:p>
          <w:p w14:paraId="3E880498" w14:textId="77777777" w:rsidR="002A76B7" w:rsidRPr="002A76B7" w:rsidRDefault="002A76B7" w:rsidP="00AD67BA">
            <w:pPr>
              <w:rPr>
                <w:rFonts w:eastAsia="Calibri"/>
              </w:rPr>
            </w:pPr>
          </w:p>
          <w:p w14:paraId="03251BF5" w14:textId="77777777" w:rsidR="002A76B7" w:rsidRPr="002A76B7" w:rsidRDefault="002A76B7" w:rsidP="00AD67BA">
            <w:pPr>
              <w:rPr>
                <w:rFonts w:eastAsia="Calibri"/>
              </w:rPr>
            </w:pPr>
          </w:p>
          <w:p w14:paraId="41AE2639" w14:textId="77777777" w:rsidR="002A76B7" w:rsidRPr="002A76B7" w:rsidRDefault="002A76B7" w:rsidP="00AD67BA">
            <w:pPr>
              <w:rPr>
                <w:rFonts w:eastAsia="Calibri"/>
              </w:rPr>
            </w:pPr>
          </w:p>
          <w:p w14:paraId="50FD3698" w14:textId="77777777" w:rsidR="002A76B7" w:rsidRPr="002A76B7" w:rsidRDefault="002A76B7" w:rsidP="00AD67BA">
            <w:pPr>
              <w:rPr>
                <w:rFonts w:eastAsia="Calibri"/>
              </w:rPr>
            </w:pPr>
          </w:p>
          <w:p w14:paraId="1D24468E" w14:textId="77777777" w:rsidR="002A76B7" w:rsidRPr="002A76B7" w:rsidRDefault="002A76B7" w:rsidP="00AD67BA">
            <w:pPr>
              <w:rPr>
                <w:rFonts w:eastAsia="Calibri"/>
              </w:rPr>
            </w:pPr>
          </w:p>
          <w:p w14:paraId="13B36731" w14:textId="3CEFC7BC" w:rsidR="002A76B7" w:rsidRDefault="002A76B7" w:rsidP="00AD67BA">
            <w:pPr>
              <w:rPr>
                <w:rFonts w:eastAsia="Calibri"/>
              </w:rPr>
            </w:pPr>
          </w:p>
          <w:p w14:paraId="55CE5E2C" w14:textId="40B83859" w:rsidR="0088627B" w:rsidRDefault="0088627B" w:rsidP="00AD67BA">
            <w:pPr>
              <w:rPr>
                <w:rFonts w:eastAsia="Calibri"/>
              </w:rPr>
            </w:pPr>
          </w:p>
          <w:p w14:paraId="76569282" w14:textId="3A2CB29D" w:rsidR="0088627B" w:rsidRDefault="0088627B" w:rsidP="00AD67BA">
            <w:pPr>
              <w:rPr>
                <w:rFonts w:eastAsia="Calibri"/>
              </w:rPr>
            </w:pPr>
          </w:p>
          <w:p w14:paraId="5FCD10A4" w14:textId="2B0EE761" w:rsidR="0088627B" w:rsidRDefault="0088627B" w:rsidP="00AD67BA">
            <w:pPr>
              <w:rPr>
                <w:rFonts w:eastAsia="Calibri"/>
              </w:rPr>
            </w:pPr>
          </w:p>
          <w:p w14:paraId="75CF2D1B" w14:textId="5F9DE6D5" w:rsidR="0088627B" w:rsidRDefault="0088627B" w:rsidP="00AD67BA">
            <w:pPr>
              <w:rPr>
                <w:rFonts w:eastAsia="Calibri"/>
              </w:rPr>
            </w:pPr>
          </w:p>
          <w:p w14:paraId="703E4E42" w14:textId="3AF60C4A" w:rsidR="0088627B" w:rsidRDefault="0088627B" w:rsidP="00AD67BA">
            <w:pPr>
              <w:rPr>
                <w:rFonts w:eastAsia="Calibri"/>
              </w:rPr>
            </w:pPr>
          </w:p>
          <w:p w14:paraId="15E86EBA" w14:textId="77777777" w:rsidR="00AD67BA" w:rsidRPr="002A76B7" w:rsidRDefault="00AD67BA" w:rsidP="00AD67BA">
            <w:pPr>
              <w:rPr>
                <w:rFonts w:eastAsia="Calibri"/>
              </w:rPr>
            </w:pPr>
          </w:p>
          <w:p w14:paraId="648A7FB7" w14:textId="77777777" w:rsidR="002A76B7" w:rsidRPr="002A76B7" w:rsidRDefault="002A76B7" w:rsidP="00AD67BA">
            <w:pPr>
              <w:rPr>
                <w:rFonts w:eastAsia="Calibri"/>
              </w:rPr>
            </w:pPr>
          </w:p>
          <w:p w14:paraId="3052832C" w14:textId="77777777" w:rsidR="002A76B7" w:rsidRPr="002A76B7" w:rsidRDefault="002A76B7" w:rsidP="00AD67BA">
            <w:pPr>
              <w:rPr>
                <w:rFonts w:eastAsia="Calibri"/>
              </w:rPr>
            </w:pPr>
          </w:p>
          <w:p w14:paraId="687EF3D7" w14:textId="77777777" w:rsidR="002A76B7" w:rsidRPr="002A76B7" w:rsidRDefault="002A76B7" w:rsidP="00AD67BA">
            <w:pPr>
              <w:widowControl w:val="0"/>
              <w:autoSpaceDE w:val="0"/>
              <w:autoSpaceDN w:val="0"/>
              <w:adjustRightInd w:val="0"/>
              <w:rPr>
                <w:sz w:val="28"/>
                <w:szCs w:val="28"/>
                <w:lang w:eastAsia="ru-RU"/>
              </w:rPr>
            </w:pPr>
            <w:r w:rsidRPr="002A76B7">
              <w:rPr>
                <w:rFonts w:eastAsia="Calibri"/>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tc>
        <w:tc>
          <w:tcPr>
            <w:tcW w:w="2996" w:type="dxa"/>
          </w:tcPr>
          <w:p w14:paraId="695D7C89" w14:textId="77777777" w:rsidR="002A76B7" w:rsidRPr="002A76B7" w:rsidRDefault="002A76B7" w:rsidP="00AD67BA">
            <w:pPr>
              <w:tabs>
                <w:tab w:val="num" w:pos="720"/>
              </w:tabs>
              <w:rPr>
                <w:rFonts w:eastAsia="Calibri"/>
                <w:lang w:eastAsia="ru-RU"/>
              </w:rPr>
            </w:pPr>
            <w:r w:rsidRPr="002A76B7">
              <w:rPr>
                <w:rFonts w:eastAsia="Calibri"/>
                <w:b/>
                <w:lang w:eastAsia="ru-RU"/>
              </w:rPr>
              <w:lastRenderedPageBreak/>
              <w:t xml:space="preserve">знать: </w:t>
            </w:r>
            <w:r w:rsidRPr="002A76B7">
              <w:rPr>
                <w:rFonts w:eastAsia="Calibri"/>
                <w:lang w:eastAsia="ru-RU"/>
              </w:rPr>
              <w:t xml:space="preserve">источники сбора информации для анализа конъюнктуры и условий </w:t>
            </w:r>
            <w:r w:rsidRPr="002A76B7">
              <w:rPr>
                <w:rFonts w:eastAsia="Calibri"/>
                <w:lang w:eastAsia="ru-RU"/>
              </w:rPr>
              <w:lastRenderedPageBreak/>
              <w:t>зарубежных товарных рынков;</w:t>
            </w:r>
          </w:p>
          <w:p w14:paraId="427F7028" w14:textId="77777777" w:rsidR="002A76B7" w:rsidRPr="002A76B7" w:rsidRDefault="002A76B7" w:rsidP="00AD67BA">
            <w:pPr>
              <w:tabs>
                <w:tab w:val="num" w:pos="720"/>
                <w:tab w:val="left" w:pos="993"/>
              </w:tabs>
              <w:rPr>
                <w:rFonts w:eastAsia="Calibri"/>
                <w:lang w:eastAsia="ru-RU"/>
              </w:rPr>
            </w:pPr>
            <w:r w:rsidRPr="002A76B7">
              <w:rPr>
                <w:rFonts w:eastAsia="Calibri"/>
                <w:b/>
                <w:lang w:eastAsia="ru-RU"/>
              </w:rPr>
              <w:t xml:space="preserve">уметь: </w:t>
            </w:r>
            <w:r w:rsidRPr="002A76B7">
              <w:rPr>
                <w:rFonts w:eastAsia="Calibri"/>
                <w:lang w:eastAsia="ru-RU"/>
              </w:rPr>
              <w:t>составлять систему показателей для анализа зарубежных товарных рынков;</w:t>
            </w:r>
          </w:p>
          <w:p w14:paraId="2DFE86F3" w14:textId="77777777" w:rsidR="002A76B7" w:rsidRPr="002A76B7" w:rsidRDefault="002A76B7" w:rsidP="00AD67BA">
            <w:pPr>
              <w:tabs>
                <w:tab w:val="num" w:pos="720"/>
                <w:tab w:val="left" w:pos="993"/>
              </w:tabs>
              <w:rPr>
                <w:rFonts w:eastAsia="Calibri"/>
                <w:b/>
                <w:lang w:eastAsia="ru-RU"/>
              </w:rPr>
            </w:pPr>
          </w:p>
          <w:p w14:paraId="188BD8A5" w14:textId="77777777" w:rsidR="002A76B7" w:rsidRPr="002A76B7" w:rsidRDefault="002A76B7" w:rsidP="00AD67BA">
            <w:pPr>
              <w:tabs>
                <w:tab w:val="num" w:pos="720"/>
                <w:tab w:val="left" w:pos="993"/>
              </w:tabs>
              <w:rPr>
                <w:rFonts w:eastAsia="Calibri"/>
                <w:lang w:eastAsia="ru-RU"/>
              </w:rPr>
            </w:pPr>
            <w:r w:rsidRPr="002A76B7">
              <w:rPr>
                <w:rFonts w:eastAsia="Calibri"/>
                <w:b/>
                <w:lang w:eastAsia="ru-RU"/>
              </w:rPr>
              <w:t xml:space="preserve">знать: </w:t>
            </w:r>
            <w:r w:rsidRPr="002A76B7">
              <w:rPr>
                <w:rFonts w:eastAsia="Calibri"/>
                <w:lang w:eastAsia="ru-RU"/>
              </w:rPr>
              <w:t>основные методы анализа и приемы синтеза данных в области международной торговли;</w:t>
            </w:r>
          </w:p>
          <w:p w14:paraId="4802E68A" w14:textId="77777777" w:rsidR="002A76B7" w:rsidRPr="002A76B7" w:rsidRDefault="002A76B7" w:rsidP="00AD67BA">
            <w:pPr>
              <w:tabs>
                <w:tab w:val="num" w:pos="720"/>
                <w:tab w:val="left" w:pos="993"/>
              </w:tabs>
              <w:rPr>
                <w:rFonts w:eastAsia="Calibri"/>
                <w:lang w:eastAsia="ru-RU"/>
              </w:rPr>
            </w:pPr>
            <w:r w:rsidRPr="002A76B7">
              <w:rPr>
                <w:rFonts w:eastAsia="Calibri"/>
                <w:b/>
                <w:lang w:eastAsia="ru-RU"/>
              </w:rPr>
              <w:t xml:space="preserve">уметь: </w:t>
            </w:r>
            <w:r w:rsidRPr="002A76B7">
              <w:rPr>
                <w:rFonts w:eastAsia="Calibri"/>
                <w:lang w:eastAsia="ru-RU"/>
              </w:rPr>
              <w:t>рассчитывать и анализировать показатели, характеризующие состояние экономики и текущую конъюнктуру на мировых рынках;</w:t>
            </w:r>
          </w:p>
          <w:p w14:paraId="3253299B" w14:textId="77777777" w:rsidR="002A76B7" w:rsidRPr="002A76B7" w:rsidRDefault="002A76B7" w:rsidP="00AD67BA">
            <w:pPr>
              <w:tabs>
                <w:tab w:val="num" w:pos="720"/>
                <w:tab w:val="left" w:pos="993"/>
              </w:tabs>
              <w:rPr>
                <w:rFonts w:eastAsia="Calibri"/>
                <w:lang w:eastAsia="ru-RU"/>
              </w:rPr>
            </w:pPr>
          </w:p>
          <w:p w14:paraId="3B6FE13F" w14:textId="77777777" w:rsidR="002A76B7" w:rsidRPr="002A76B7" w:rsidRDefault="002A76B7" w:rsidP="00AD67BA">
            <w:pPr>
              <w:tabs>
                <w:tab w:val="left" w:pos="993"/>
              </w:tabs>
              <w:rPr>
                <w:rFonts w:eastAsia="Calibri"/>
                <w:lang w:eastAsia="ru-RU"/>
              </w:rPr>
            </w:pPr>
            <w:r w:rsidRPr="002A76B7">
              <w:rPr>
                <w:rFonts w:eastAsia="Calibri"/>
                <w:b/>
                <w:lang w:eastAsia="ru-RU"/>
              </w:rPr>
              <w:t xml:space="preserve">знать: </w:t>
            </w:r>
            <w:r w:rsidRPr="002A76B7">
              <w:rPr>
                <w:rFonts w:eastAsia="Calibri"/>
                <w:lang w:eastAsia="ru-RU"/>
              </w:rPr>
              <w:t>методы анализа, синтеза и оценки состояния международной торговли;</w:t>
            </w:r>
          </w:p>
          <w:p w14:paraId="4E2101BB" w14:textId="77777777" w:rsidR="002A76B7" w:rsidRPr="002A76B7" w:rsidRDefault="002A76B7" w:rsidP="00AD67BA">
            <w:pPr>
              <w:tabs>
                <w:tab w:val="num" w:pos="720"/>
                <w:tab w:val="left" w:pos="993"/>
              </w:tabs>
              <w:rPr>
                <w:rFonts w:eastAsia="Calibri"/>
                <w:lang w:eastAsia="ru-RU"/>
              </w:rPr>
            </w:pPr>
            <w:r w:rsidRPr="002A76B7">
              <w:rPr>
                <w:rFonts w:eastAsia="Calibri"/>
                <w:b/>
                <w:lang w:eastAsia="ru-RU"/>
              </w:rPr>
              <w:t xml:space="preserve">уметь: </w:t>
            </w:r>
            <w:r w:rsidRPr="002A76B7">
              <w:rPr>
                <w:rFonts w:eastAsia="Calibri"/>
                <w:lang w:eastAsia="ru-RU"/>
              </w:rPr>
              <w:t>проводить самостоятельные исследования, предлагать варианты решений;</w:t>
            </w:r>
          </w:p>
          <w:p w14:paraId="634C4696" w14:textId="77777777" w:rsidR="002A76B7" w:rsidRPr="002A76B7" w:rsidRDefault="002A76B7" w:rsidP="00AD67BA">
            <w:pPr>
              <w:widowControl w:val="0"/>
              <w:autoSpaceDE w:val="0"/>
              <w:autoSpaceDN w:val="0"/>
              <w:adjustRightInd w:val="0"/>
              <w:rPr>
                <w:sz w:val="28"/>
                <w:szCs w:val="28"/>
                <w:lang w:eastAsia="ru-RU"/>
              </w:rPr>
            </w:pPr>
            <w:r w:rsidRPr="002A76B7">
              <w:rPr>
                <w:rFonts w:eastAsia="Calibri"/>
                <w:lang w:eastAsia="ru-RU"/>
              </w:rPr>
              <w:t>представлять аналитические материалы по результатам выполненной работы в виде статьи или доклада.</w:t>
            </w:r>
          </w:p>
        </w:tc>
        <w:tc>
          <w:tcPr>
            <w:tcW w:w="3402" w:type="dxa"/>
          </w:tcPr>
          <w:p w14:paraId="3DC44BE8" w14:textId="77777777" w:rsidR="006D5C1D" w:rsidRPr="006D5C1D" w:rsidRDefault="00A72F03" w:rsidP="006D5C1D">
            <w:pPr>
              <w:widowControl w:val="0"/>
              <w:autoSpaceDE w:val="0"/>
              <w:autoSpaceDN w:val="0"/>
              <w:adjustRightInd w:val="0"/>
              <w:rPr>
                <w:b/>
                <w:u w:val="single"/>
                <w:lang w:eastAsia="ru-RU"/>
              </w:rPr>
            </w:pPr>
            <w:r w:rsidRPr="006D5C1D">
              <w:rPr>
                <w:b/>
                <w:u w:val="single"/>
                <w:lang w:eastAsia="ru-RU"/>
              </w:rPr>
              <w:lastRenderedPageBreak/>
              <w:t>Задание 1</w:t>
            </w:r>
            <w:r w:rsidR="006D5C1D" w:rsidRPr="006D5C1D">
              <w:rPr>
                <w:b/>
                <w:u w:val="single"/>
                <w:lang w:eastAsia="ru-RU"/>
              </w:rPr>
              <w:t xml:space="preserve"> </w:t>
            </w:r>
          </w:p>
          <w:p w14:paraId="10B1B45B" w14:textId="2EA0CC56" w:rsidR="00A72F03" w:rsidRPr="00A72F03" w:rsidRDefault="00A72F03" w:rsidP="006D5C1D">
            <w:pPr>
              <w:widowControl w:val="0"/>
              <w:autoSpaceDE w:val="0"/>
              <w:autoSpaceDN w:val="0"/>
              <w:adjustRightInd w:val="0"/>
              <w:rPr>
                <w:lang w:eastAsia="ru-RU"/>
              </w:rPr>
            </w:pPr>
            <w:r w:rsidRPr="00A72F03">
              <w:rPr>
                <w:lang w:eastAsia="ru-RU"/>
              </w:rPr>
              <w:t xml:space="preserve">Цены на многие полезные ископаемые и металлы, необходимые для экологически чистых энергетических </w:t>
            </w:r>
            <w:r w:rsidRPr="00A72F03">
              <w:rPr>
                <w:lang w:eastAsia="ru-RU"/>
              </w:rPr>
              <w:lastRenderedPageBreak/>
              <w:t>технологий, в последнее время резко выросли из-за сочетания растущего спроса, нарушения цепочек поставок. Цены на литий и кобальт выросли более чем вдвое в 2021 году, а цены на медь, никель и алюминий выросли примерно на 25-40%. Тенденции роста цен сохраняются и в 2022 году. С начала года цена на литий выросла в два с половиной раза. Цены на никель и алюминий, ключевым поставщиком которых является Россия, также продолжают расти. Таким образом, рост цен на большинство полезных ископаемых и металлов, имеющих жизненно важное значение для перехода к экологически чистой энергии, с 2021 года значительно превышает самый большой годовой рост, наблюдавшийся в 2010-х годах. По мнению экспертов Международного энергетического агентства, сложившаяся конъюнктура на рынках критически важных полезных ископаемых угрожает многолетней тенденции к снижению стоимости экологически чистых энергетических технологий.</w:t>
            </w:r>
          </w:p>
          <w:p w14:paraId="0C60C88D" w14:textId="77777777" w:rsidR="00A72F03" w:rsidRDefault="00A72F03" w:rsidP="006D5C1D">
            <w:pPr>
              <w:tabs>
                <w:tab w:val="left" w:pos="1134"/>
              </w:tabs>
              <w:outlineLvl w:val="0"/>
              <w:rPr>
                <w:i/>
                <w:lang w:eastAsia="ru-RU"/>
              </w:rPr>
            </w:pPr>
            <w:r w:rsidRPr="00A72F03">
              <w:rPr>
                <w:i/>
                <w:lang w:eastAsia="ru-RU"/>
              </w:rPr>
              <w:t>Задание: Согласны ли Вы с мнением экспертов Международного энергетического агентства? В каких случаях высокие цены на сырьевые товары не будут исключать дальнейшее снижение затрат на экологически чистые энергетические технологии? Какие меры могут предпринять правительства стран для поддержания спроса на экологически чистые энергетические технологии? Ответ обоснуйте.</w:t>
            </w:r>
          </w:p>
          <w:p w14:paraId="02260018" w14:textId="77777777" w:rsidR="00B12D8E" w:rsidRDefault="00B12D8E" w:rsidP="006D5C1D">
            <w:pPr>
              <w:tabs>
                <w:tab w:val="left" w:pos="1134"/>
              </w:tabs>
              <w:outlineLvl w:val="0"/>
              <w:rPr>
                <w:i/>
                <w:lang w:eastAsia="ru-RU"/>
              </w:rPr>
            </w:pPr>
          </w:p>
          <w:p w14:paraId="06DE3725" w14:textId="15F6302F" w:rsidR="00B12D8E" w:rsidRPr="00B12D8E" w:rsidRDefault="00B12D8E" w:rsidP="006D5C1D">
            <w:pPr>
              <w:tabs>
                <w:tab w:val="left" w:pos="1134"/>
              </w:tabs>
              <w:outlineLvl w:val="0"/>
              <w:rPr>
                <w:b/>
                <w:u w:val="single"/>
                <w:lang w:eastAsia="ru-RU"/>
              </w:rPr>
            </w:pPr>
            <w:r w:rsidRPr="00B12D8E">
              <w:rPr>
                <w:b/>
                <w:u w:val="single"/>
                <w:lang w:eastAsia="ru-RU"/>
              </w:rPr>
              <w:t>Задание 2</w:t>
            </w:r>
          </w:p>
          <w:p w14:paraId="5CA5A886" w14:textId="77777777" w:rsidR="00B12D8E" w:rsidRPr="00B12D8E" w:rsidRDefault="00B12D8E" w:rsidP="00B12D8E">
            <w:pPr>
              <w:shd w:val="clear" w:color="auto" w:fill="FFFFFF"/>
              <w:rPr>
                <w:color w:val="000000"/>
                <w:lang w:eastAsia="ru-RU"/>
              </w:rPr>
            </w:pPr>
            <w:r w:rsidRPr="00B12D8E">
              <w:rPr>
                <w:color w:val="000000"/>
                <w:lang w:eastAsia="ru-RU"/>
              </w:rPr>
              <w:t>В мировой экономике активизируется развитие еще одного процесса в области международного технологического сотрудничества – стремление ряда стран сформировать научно-технический блок государств, альтернативный, прежде всего, Китаю.</w:t>
            </w:r>
          </w:p>
          <w:p w14:paraId="5A3EF8EA" w14:textId="77777777" w:rsidR="00B12D8E" w:rsidRPr="00B12D8E" w:rsidRDefault="00B12D8E" w:rsidP="00B12D8E">
            <w:pPr>
              <w:shd w:val="clear" w:color="auto" w:fill="FFFFFF"/>
              <w:rPr>
                <w:color w:val="000000"/>
                <w:lang w:eastAsia="ru-RU"/>
              </w:rPr>
            </w:pPr>
            <w:r w:rsidRPr="00B12D8E">
              <w:rPr>
                <w:color w:val="000000"/>
                <w:lang w:eastAsia="ru-RU"/>
              </w:rPr>
              <w:lastRenderedPageBreak/>
              <w:t xml:space="preserve">Европейский союз выстраивает новую структуру технологической безопасности через систему договоренностей о создании Советов по торговле и технологиям на двусторонней основе. Первым партнером по такой инициативе осенью 2021 года стали США, а в конце апреля 2022 года аналогичный механизм был запущен в партнерстве с Индией. Согласно пресс-релизу Еврокомиссии, механизм «позволит обоим партнерам решать проблемы на стыке торговли, надежных технологий и безопасности». Взаимодействие с Индией может быть сконцентрировано в таких областях, как технологии 5G, искусственный интеллект, климатическое моделирование и технологии в здравоохранении. Сотрудничество в формате ЕС-США, как более раннее, к настоящему моменту достигло большей конкретики. По итогам второй встречи Совета во Франции 15–16 мая 2022 года, стороны договорились о создании стратегического механизма по обмену информацией о развитии международной стандартизации. </w:t>
            </w:r>
          </w:p>
          <w:p w14:paraId="3CE019DA" w14:textId="77777777" w:rsidR="00B12D8E" w:rsidRPr="00B12D8E" w:rsidRDefault="00B12D8E" w:rsidP="00B12D8E">
            <w:pPr>
              <w:shd w:val="clear" w:color="auto" w:fill="FFFFFF"/>
              <w:rPr>
                <w:color w:val="000000"/>
                <w:lang w:eastAsia="ru-RU"/>
              </w:rPr>
            </w:pPr>
            <w:r w:rsidRPr="00B12D8E">
              <w:rPr>
                <w:color w:val="000000"/>
                <w:lang w:eastAsia="ru-RU"/>
              </w:rPr>
              <w:t>Углубленное технологическое партнерство имеет перспективы выхода за рамки тройки США-ЕС и ЕС-Индия, в сторону так называемых «</w:t>
            </w:r>
            <w:proofErr w:type="spellStart"/>
            <w:r w:rsidRPr="00B12D8E">
              <w:rPr>
                <w:color w:val="000000"/>
                <w:lang w:eastAsia="ru-RU"/>
              </w:rPr>
              <w:t>like-minded</w:t>
            </w:r>
            <w:proofErr w:type="spellEnd"/>
            <w:r w:rsidRPr="00B12D8E">
              <w:rPr>
                <w:color w:val="000000"/>
                <w:lang w:eastAsia="ru-RU"/>
              </w:rPr>
              <w:t>» стран. Так, договоренности США и ЕС о координации технологического экспортного контроля, в частности – в отношении полупроводников, могут быть распространены на Японию; а обсуждаемые вопросы в целом – пересекаются с повесткой других переговоров – например, потенциальных соглашений о цифровом партнерстве ЕС с Сингапуром и Южной Кореей и уже подписанном – с той же Японией.</w:t>
            </w:r>
          </w:p>
          <w:p w14:paraId="7C4C88CC" w14:textId="77777777" w:rsidR="00B12D8E" w:rsidRPr="00B12D8E" w:rsidRDefault="00B12D8E" w:rsidP="00B12D8E">
            <w:pPr>
              <w:shd w:val="clear" w:color="auto" w:fill="FFFFFF"/>
              <w:rPr>
                <w:color w:val="000000"/>
                <w:lang w:eastAsia="ru-RU"/>
              </w:rPr>
            </w:pPr>
            <w:r w:rsidRPr="00B12D8E">
              <w:rPr>
                <w:color w:val="000000"/>
                <w:lang w:eastAsia="ru-RU"/>
              </w:rPr>
              <w:t xml:space="preserve">В результате мы видим подтверждение развития нового тренда: на договоренности по узким вопросам, на конкретику в (пока) двустороннем формате со странами - заведомо </w:t>
            </w:r>
            <w:r w:rsidRPr="00B12D8E">
              <w:rPr>
                <w:color w:val="000000"/>
                <w:lang w:eastAsia="ru-RU"/>
              </w:rPr>
              <w:lastRenderedPageBreak/>
              <w:t>единомышленниками – то есть там, где гораздо проще достичь взаимопонимания, если сравнивать с переговорами на площадках международных организаций.</w:t>
            </w:r>
          </w:p>
          <w:p w14:paraId="1F28FAB0" w14:textId="77777777" w:rsidR="00B12D8E" w:rsidRPr="00B12D8E" w:rsidRDefault="00B12D8E" w:rsidP="00B12D8E">
            <w:pPr>
              <w:shd w:val="clear" w:color="auto" w:fill="FFFFFF"/>
              <w:rPr>
                <w:i/>
                <w:color w:val="000000"/>
                <w:lang w:eastAsia="ru-RU"/>
              </w:rPr>
            </w:pPr>
            <w:r w:rsidRPr="00B12D8E">
              <w:rPr>
                <w:i/>
                <w:color w:val="000000"/>
                <w:lang w:eastAsia="ru-RU"/>
              </w:rPr>
              <w:t>Задание: Почему, на Ваш взгляд, страны выстраивают новую систему международного технологического сотрудничества на двусторонней основе, в то время как существует ряд международных экономических организаций, в повестке деятельности которых стоит решение подобных вопросов?</w:t>
            </w:r>
          </w:p>
          <w:p w14:paraId="003CD8AA" w14:textId="68D58267" w:rsidR="00A72F03" w:rsidRPr="002A76B7" w:rsidRDefault="00A72F03" w:rsidP="00AD67BA">
            <w:pPr>
              <w:widowControl w:val="0"/>
              <w:autoSpaceDE w:val="0"/>
              <w:autoSpaceDN w:val="0"/>
              <w:adjustRightInd w:val="0"/>
              <w:rPr>
                <w:sz w:val="28"/>
                <w:szCs w:val="28"/>
                <w:lang w:eastAsia="ru-RU"/>
              </w:rPr>
            </w:pPr>
          </w:p>
        </w:tc>
      </w:tr>
      <w:tr w:rsidR="002A76B7" w:rsidRPr="002A76B7" w14:paraId="102C5B83" w14:textId="77777777" w:rsidTr="004C67A4">
        <w:tc>
          <w:tcPr>
            <w:tcW w:w="1842" w:type="dxa"/>
            <w:shd w:val="clear" w:color="auto" w:fill="auto"/>
          </w:tcPr>
          <w:p w14:paraId="65642607" w14:textId="77777777" w:rsidR="002A76B7" w:rsidRPr="002A76B7" w:rsidRDefault="002A76B7" w:rsidP="00AD67BA">
            <w:pPr>
              <w:rPr>
                <w:rFonts w:eastAsia="Calibri"/>
                <w:bCs/>
              </w:rPr>
            </w:pPr>
            <w:r w:rsidRPr="002A76B7">
              <w:rPr>
                <w:rFonts w:eastAsia="Calibri"/>
                <w:bCs/>
              </w:rPr>
              <w:lastRenderedPageBreak/>
              <w:t>ПК-4</w:t>
            </w:r>
          </w:p>
          <w:p w14:paraId="4E13DA12" w14:textId="77777777" w:rsidR="002A76B7" w:rsidRPr="002A76B7" w:rsidRDefault="002A76B7" w:rsidP="00AD67BA">
            <w:pPr>
              <w:rPr>
                <w:rFonts w:eastAsia="Calibri"/>
                <w:bCs/>
              </w:rPr>
            </w:pPr>
            <w:r w:rsidRPr="002A76B7">
              <w:rPr>
                <w:rFonts w:eastAsia="Calibri"/>
                <w:bCs/>
              </w:rPr>
              <w:t xml:space="preserve">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 </w:t>
            </w:r>
          </w:p>
        </w:tc>
        <w:tc>
          <w:tcPr>
            <w:tcW w:w="2108" w:type="dxa"/>
          </w:tcPr>
          <w:p w14:paraId="6AA1C438" w14:textId="69EE706C" w:rsidR="002A76B7" w:rsidRPr="002A76B7" w:rsidRDefault="002A76B7" w:rsidP="00AD67BA">
            <w:pPr>
              <w:rPr>
                <w:rFonts w:eastAsia="Calibri"/>
              </w:rPr>
            </w:pPr>
            <w:r w:rsidRPr="002A76B7">
              <w:rPr>
                <w:rFonts w:eastAsia="Calibri"/>
              </w:rPr>
              <w:t>1.</w:t>
            </w:r>
            <w:r w:rsidR="000A571E">
              <w:rPr>
                <w:rFonts w:eastAsia="Calibri"/>
              </w:rPr>
              <w:t xml:space="preserve"> </w:t>
            </w:r>
            <w:r w:rsidRPr="002A76B7">
              <w:rPr>
                <w:rFonts w:eastAsia="Calibri"/>
              </w:rPr>
              <w:t>Демонстрирует знание системы рисков, сопровождающих внешнеэкономическую деятельность.</w:t>
            </w:r>
          </w:p>
          <w:p w14:paraId="5AF196D2" w14:textId="5619CC5E" w:rsidR="002A76B7" w:rsidRDefault="002A76B7" w:rsidP="00AD67BA">
            <w:pPr>
              <w:rPr>
                <w:rFonts w:eastAsia="Calibri"/>
              </w:rPr>
            </w:pPr>
          </w:p>
          <w:p w14:paraId="36C215F4" w14:textId="4DFE527D" w:rsidR="006C7FD5" w:rsidRDefault="006C7FD5" w:rsidP="00AD67BA">
            <w:pPr>
              <w:rPr>
                <w:rFonts w:eastAsia="Calibri"/>
              </w:rPr>
            </w:pPr>
          </w:p>
          <w:p w14:paraId="30AF65B2" w14:textId="3EBAE3B2" w:rsidR="006C7FD5" w:rsidRDefault="006C7FD5" w:rsidP="00AD67BA">
            <w:pPr>
              <w:rPr>
                <w:rFonts w:eastAsia="Calibri"/>
              </w:rPr>
            </w:pPr>
          </w:p>
          <w:p w14:paraId="22BDFBDC" w14:textId="0A37B692" w:rsidR="006C7FD5" w:rsidRDefault="006C7FD5" w:rsidP="00AD67BA">
            <w:pPr>
              <w:rPr>
                <w:rFonts w:eastAsia="Calibri"/>
              </w:rPr>
            </w:pPr>
          </w:p>
          <w:p w14:paraId="1663A33B" w14:textId="77777777" w:rsidR="006C7FD5" w:rsidRPr="002A76B7" w:rsidRDefault="006C7FD5" w:rsidP="00AD67BA">
            <w:pPr>
              <w:rPr>
                <w:rFonts w:eastAsia="Calibri"/>
              </w:rPr>
            </w:pPr>
          </w:p>
          <w:p w14:paraId="72FEDEF8" w14:textId="77777777" w:rsidR="002A76B7" w:rsidRPr="002A76B7" w:rsidRDefault="002A76B7" w:rsidP="00AD67BA">
            <w:pPr>
              <w:rPr>
                <w:rFonts w:eastAsia="Calibri"/>
              </w:rPr>
            </w:pPr>
            <w:r w:rsidRPr="002A76B7">
              <w:rPr>
                <w:rFonts w:eastAsia="Calibri"/>
              </w:rPr>
              <w:t>2. Демонстрирует навыки оценки рисков и знания методов управления различными видами рисков.</w:t>
            </w:r>
          </w:p>
          <w:p w14:paraId="36BCC7FB" w14:textId="5043CF28" w:rsidR="002A76B7" w:rsidRDefault="002A76B7" w:rsidP="00AD67BA">
            <w:pPr>
              <w:rPr>
                <w:rFonts w:eastAsia="Calibri"/>
              </w:rPr>
            </w:pPr>
          </w:p>
          <w:p w14:paraId="546F1051" w14:textId="38E33FED" w:rsidR="006C7FD5" w:rsidRDefault="006C7FD5" w:rsidP="00AD67BA">
            <w:pPr>
              <w:rPr>
                <w:rFonts w:eastAsia="Calibri"/>
              </w:rPr>
            </w:pPr>
          </w:p>
          <w:p w14:paraId="011847E9" w14:textId="75245212" w:rsidR="006C7FD5" w:rsidRDefault="006C7FD5" w:rsidP="00AD67BA">
            <w:pPr>
              <w:rPr>
                <w:rFonts w:eastAsia="Calibri"/>
              </w:rPr>
            </w:pPr>
          </w:p>
          <w:p w14:paraId="0D6D7ACD" w14:textId="77777777" w:rsidR="006C7FD5" w:rsidRPr="002A76B7" w:rsidRDefault="006C7FD5" w:rsidP="00AD67BA">
            <w:pPr>
              <w:rPr>
                <w:rFonts w:eastAsia="Calibri"/>
              </w:rPr>
            </w:pPr>
          </w:p>
          <w:p w14:paraId="0350B3A4" w14:textId="77777777" w:rsidR="002A76B7" w:rsidRPr="002A76B7" w:rsidRDefault="002A76B7" w:rsidP="00AD67BA">
            <w:pPr>
              <w:rPr>
                <w:rFonts w:eastAsia="Calibri"/>
              </w:rPr>
            </w:pPr>
          </w:p>
          <w:p w14:paraId="31E4110C" w14:textId="6C23E78C" w:rsidR="002A76B7" w:rsidRPr="002A76B7" w:rsidRDefault="002A76B7" w:rsidP="00AD67BA">
            <w:pPr>
              <w:rPr>
                <w:rFonts w:eastAsia="Calibri"/>
              </w:rPr>
            </w:pPr>
            <w:r w:rsidRPr="002A76B7">
              <w:rPr>
                <w:rFonts w:eastAsia="Calibri"/>
              </w:rPr>
              <w:t>3.</w:t>
            </w:r>
            <w:r w:rsidR="000A571E">
              <w:rPr>
                <w:rFonts w:eastAsia="Calibri"/>
              </w:rPr>
              <w:t xml:space="preserve"> </w:t>
            </w:r>
            <w:r w:rsidRPr="002A76B7">
              <w:rPr>
                <w:rFonts w:eastAsia="Calibri"/>
              </w:rPr>
              <w:t>Демонстрирует владение навыками хеджирования рисков при осуществлении внешнеэкономических бизнес-процессов.</w:t>
            </w:r>
          </w:p>
          <w:p w14:paraId="156ECAF6" w14:textId="77777777" w:rsidR="002A76B7" w:rsidRPr="002A76B7" w:rsidRDefault="002A76B7" w:rsidP="00AD67BA">
            <w:pPr>
              <w:rPr>
                <w:rFonts w:eastAsia="Calibri"/>
              </w:rPr>
            </w:pPr>
          </w:p>
          <w:p w14:paraId="566CEB6D" w14:textId="15BFFFF0" w:rsidR="002A76B7" w:rsidRDefault="002A76B7" w:rsidP="00AD67BA">
            <w:pPr>
              <w:rPr>
                <w:rFonts w:eastAsia="Calibri"/>
              </w:rPr>
            </w:pPr>
          </w:p>
          <w:p w14:paraId="01CA692B" w14:textId="578A4627" w:rsidR="006C7FD5" w:rsidRDefault="006C7FD5" w:rsidP="00AD67BA">
            <w:pPr>
              <w:rPr>
                <w:rFonts w:eastAsia="Calibri"/>
              </w:rPr>
            </w:pPr>
          </w:p>
          <w:p w14:paraId="6EB219C9" w14:textId="3880BB79" w:rsidR="006C7FD5" w:rsidRDefault="006C7FD5" w:rsidP="00AD67BA">
            <w:pPr>
              <w:rPr>
                <w:rFonts w:eastAsia="Calibri"/>
              </w:rPr>
            </w:pPr>
          </w:p>
          <w:p w14:paraId="3DA4DA03" w14:textId="6A3E5C0B" w:rsidR="006C7FD5" w:rsidRDefault="006C7FD5" w:rsidP="00AD67BA">
            <w:pPr>
              <w:rPr>
                <w:rFonts w:eastAsia="Calibri"/>
              </w:rPr>
            </w:pPr>
          </w:p>
          <w:p w14:paraId="755DFC17" w14:textId="557C5404" w:rsidR="006C7FD5" w:rsidRDefault="006C7FD5" w:rsidP="00AD67BA">
            <w:pPr>
              <w:rPr>
                <w:rFonts w:eastAsia="Calibri"/>
              </w:rPr>
            </w:pPr>
          </w:p>
          <w:p w14:paraId="04F44E5B" w14:textId="63943293" w:rsidR="006C7FD5" w:rsidRPr="002A76B7" w:rsidRDefault="006C7FD5" w:rsidP="00AD67BA">
            <w:pPr>
              <w:rPr>
                <w:rFonts w:eastAsia="Calibri"/>
              </w:rPr>
            </w:pPr>
          </w:p>
          <w:p w14:paraId="7BC82F82" w14:textId="77777777" w:rsidR="002A76B7" w:rsidRPr="002A76B7" w:rsidRDefault="002A76B7" w:rsidP="00AD67BA">
            <w:pPr>
              <w:rPr>
                <w:rFonts w:eastAsia="Calibri"/>
              </w:rPr>
            </w:pPr>
            <w:r w:rsidRPr="002A76B7">
              <w:rPr>
                <w:rFonts w:eastAsia="Calibri"/>
              </w:rPr>
              <w:t xml:space="preserve">4. Демонстрирует навыки формирования программ риск-менеджмента на </w:t>
            </w:r>
            <w:r w:rsidRPr="002A76B7">
              <w:rPr>
                <w:rFonts w:eastAsia="Calibri"/>
              </w:rPr>
              <w:lastRenderedPageBreak/>
              <w:t>этапах разработки бизнес-проектов.</w:t>
            </w:r>
          </w:p>
        </w:tc>
        <w:tc>
          <w:tcPr>
            <w:tcW w:w="2996" w:type="dxa"/>
          </w:tcPr>
          <w:p w14:paraId="49D3873C" w14:textId="77777777" w:rsidR="002A76B7" w:rsidRPr="002A76B7" w:rsidRDefault="002A76B7" w:rsidP="00AD67BA">
            <w:pPr>
              <w:rPr>
                <w:rFonts w:eastAsia="Calibri"/>
              </w:rPr>
            </w:pPr>
            <w:r w:rsidRPr="002A76B7">
              <w:rPr>
                <w:rFonts w:eastAsia="Calibri"/>
                <w:b/>
              </w:rPr>
              <w:lastRenderedPageBreak/>
              <w:t xml:space="preserve">знать: </w:t>
            </w:r>
            <w:r w:rsidRPr="002A76B7">
              <w:rPr>
                <w:rFonts w:eastAsia="Calibri"/>
              </w:rPr>
              <w:t>виды рисков в международной торговле;</w:t>
            </w:r>
          </w:p>
          <w:p w14:paraId="52F7F01F" w14:textId="77777777" w:rsidR="002A76B7" w:rsidRPr="002A76B7" w:rsidRDefault="002A76B7" w:rsidP="00AD67BA">
            <w:pPr>
              <w:rPr>
                <w:rFonts w:eastAsia="Calibri"/>
              </w:rPr>
            </w:pPr>
            <w:r w:rsidRPr="002A76B7">
              <w:rPr>
                <w:rFonts w:eastAsia="Calibri"/>
                <w:b/>
              </w:rPr>
              <w:t xml:space="preserve">уметь: </w:t>
            </w:r>
            <w:r w:rsidRPr="002A76B7">
              <w:rPr>
                <w:rFonts w:eastAsia="Calibri"/>
              </w:rPr>
              <w:t>систематизировать риски в международной торговле.</w:t>
            </w:r>
          </w:p>
          <w:p w14:paraId="0CC3C19D" w14:textId="77777777" w:rsidR="002A76B7" w:rsidRPr="002A76B7" w:rsidRDefault="002A76B7" w:rsidP="00AD67BA">
            <w:pPr>
              <w:rPr>
                <w:rFonts w:eastAsia="Calibri"/>
                <w:b/>
              </w:rPr>
            </w:pPr>
          </w:p>
          <w:p w14:paraId="4CE74A2C" w14:textId="77777777" w:rsidR="002A76B7" w:rsidRPr="002A76B7" w:rsidRDefault="002A76B7" w:rsidP="00AD67BA">
            <w:pPr>
              <w:rPr>
                <w:rFonts w:eastAsia="Calibri"/>
                <w:b/>
              </w:rPr>
            </w:pPr>
          </w:p>
          <w:p w14:paraId="60156548" w14:textId="77777777" w:rsidR="002A76B7" w:rsidRPr="002A76B7" w:rsidRDefault="002A76B7" w:rsidP="00AD67BA">
            <w:pPr>
              <w:rPr>
                <w:rFonts w:eastAsia="Calibri"/>
              </w:rPr>
            </w:pPr>
            <w:r w:rsidRPr="002A76B7">
              <w:rPr>
                <w:rFonts w:eastAsia="Calibri"/>
                <w:b/>
              </w:rPr>
              <w:t xml:space="preserve">знать: </w:t>
            </w:r>
            <w:r w:rsidRPr="002A76B7">
              <w:rPr>
                <w:rFonts w:eastAsia="Calibri"/>
              </w:rPr>
              <w:t>методы оценки рисков в международной торговле;</w:t>
            </w:r>
          </w:p>
          <w:p w14:paraId="2FDB5931" w14:textId="77777777" w:rsidR="002A76B7" w:rsidRPr="002A76B7" w:rsidRDefault="002A76B7" w:rsidP="00AD67BA">
            <w:pPr>
              <w:rPr>
                <w:rFonts w:eastAsia="Calibri"/>
              </w:rPr>
            </w:pPr>
            <w:r w:rsidRPr="002A76B7">
              <w:rPr>
                <w:rFonts w:eastAsia="Calibri"/>
                <w:b/>
              </w:rPr>
              <w:t xml:space="preserve">уметь: </w:t>
            </w:r>
            <w:r w:rsidRPr="002A76B7">
              <w:rPr>
                <w:rFonts w:eastAsia="Calibri"/>
              </w:rPr>
              <w:t>оценивать риски в международной торговле.</w:t>
            </w:r>
          </w:p>
          <w:p w14:paraId="0CF98512" w14:textId="77777777" w:rsidR="002A76B7" w:rsidRPr="002A76B7" w:rsidRDefault="002A76B7" w:rsidP="00AD67BA">
            <w:pPr>
              <w:rPr>
                <w:rFonts w:eastAsia="Calibri"/>
                <w:b/>
              </w:rPr>
            </w:pPr>
          </w:p>
          <w:p w14:paraId="5B72B5F7" w14:textId="77777777" w:rsidR="002A76B7" w:rsidRPr="002A76B7" w:rsidRDefault="002A76B7" w:rsidP="00AD67BA">
            <w:pPr>
              <w:rPr>
                <w:rFonts w:eastAsia="Calibri"/>
                <w:b/>
              </w:rPr>
            </w:pPr>
          </w:p>
          <w:p w14:paraId="5ABBA7EF" w14:textId="77777777" w:rsidR="002A76B7" w:rsidRPr="002A76B7" w:rsidRDefault="002A76B7" w:rsidP="00AD67BA">
            <w:pPr>
              <w:rPr>
                <w:rFonts w:eastAsia="Calibri"/>
                <w:b/>
              </w:rPr>
            </w:pPr>
          </w:p>
          <w:p w14:paraId="6C26688B" w14:textId="77777777" w:rsidR="002A76B7" w:rsidRPr="002A76B7" w:rsidRDefault="002A76B7" w:rsidP="00AD67BA">
            <w:pPr>
              <w:rPr>
                <w:rFonts w:eastAsia="Calibri"/>
              </w:rPr>
            </w:pPr>
            <w:r w:rsidRPr="002A76B7">
              <w:rPr>
                <w:rFonts w:eastAsia="Calibri"/>
                <w:b/>
              </w:rPr>
              <w:t xml:space="preserve">знать: </w:t>
            </w:r>
            <w:r w:rsidRPr="002A76B7">
              <w:rPr>
                <w:rFonts w:eastAsia="Calibri"/>
              </w:rPr>
              <w:t>методы хеджирования рисков в международной торговле;</w:t>
            </w:r>
          </w:p>
          <w:p w14:paraId="18858BD8" w14:textId="77777777" w:rsidR="002A76B7" w:rsidRPr="002A76B7" w:rsidRDefault="002A76B7" w:rsidP="00AD67BA">
            <w:pPr>
              <w:rPr>
                <w:rFonts w:eastAsia="Calibri"/>
              </w:rPr>
            </w:pPr>
            <w:r w:rsidRPr="002A76B7">
              <w:rPr>
                <w:rFonts w:eastAsia="Calibri"/>
                <w:b/>
              </w:rPr>
              <w:t xml:space="preserve">уметь: </w:t>
            </w:r>
            <w:r w:rsidRPr="002A76B7">
              <w:rPr>
                <w:rFonts w:eastAsia="Calibri"/>
              </w:rPr>
              <w:t>давать оценку различным вариантам хеджирования рисков в международной торговле;</w:t>
            </w:r>
          </w:p>
          <w:p w14:paraId="56528DF2" w14:textId="77777777" w:rsidR="002A76B7" w:rsidRPr="002A76B7" w:rsidRDefault="002A76B7" w:rsidP="00AD67BA">
            <w:pPr>
              <w:rPr>
                <w:rFonts w:eastAsia="Calibri"/>
                <w:b/>
              </w:rPr>
            </w:pPr>
          </w:p>
          <w:p w14:paraId="381C6AC2" w14:textId="77777777" w:rsidR="002A76B7" w:rsidRPr="002A76B7" w:rsidRDefault="002A76B7" w:rsidP="00AD67BA">
            <w:pPr>
              <w:rPr>
                <w:rFonts w:eastAsia="Calibri"/>
              </w:rPr>
            </w:pPr>
            <w:r w:rsidRPr="002A76B7">
              <w:rPr>
                <w:rFonts w:eastAsia="Calibri"/>
                <w:b/>
              </w:rPr>
              <w:t xml:space="preserve">знать: </w:t>
            </w:r>
            <w:r w:rsidRPr="002A76B7">
              <w:rPr>
                <w:rFonts w:eastAsia="Calibri"/>
              </w:rPr>
              <w:t xml:space="preserve">основы разработки программ риск-менеджмента в </w:t>
            </w:r>
            <w:r w:rsidRPr="002A76B7">
              <w:rPr>
                <w:rFonts w:eastAsia="Calibri"/>
              </w:rPr>
              <w:lastRenderedPageBreak/>
              <w:t>международной торговле;</w:t>
            </w:r>
          </w:p>
          <w:p w14:paraId="35387942" w14:textId="77777777" w:rsidR="002A76B7" w:rsidRPr="002A76B7" w:rsidRDefault="002A76B7" w:rsidP="00AD67BA">
            <w:pPr>
              <w:tabs>
                <w:tab w:val="num" w:pos="720"/>
              </w:tabs>
              <w:rPr>
                <w:rFonts w:eastAsia="Calibri"/>
                <w:b/>
                <w:lang w:eastAsia="ru-RU"/>
              </w:rPr>
            </w:pPr>
            <w:r w:rsidRPr="002A76B7">
              <w:rPr>
                <w:rFonts w:eastAsia="Calibri"/>
                <w:b/>
              </w:rPr>
              <w:t xml:space="preserve">уметь: </w:t>
            </w:r>
            <w:r w:rsidRPr="002A76B7">
              <w:rPr>
                <w:rFonts w:eastAsia="Calibri"/>
              </w:rPr>
              <w:t>разрабатывать варианты решений по хеджированию рисков в международной торговле.</w:t>
            </w:r>
          </w:p>
        </w:tc>
        <w:tc>
          <w:tcPr>
            <w:tcW w:w="3402" w:type="dxa"/>
          </w:tcPr>
          <w:p w14:paraId="102CF284" w14:textId="77777777" w:rsidR="002A76B7" w:rsidRPr="004C67A4" w:rsidRDefault="004C67A4" w:rsidP="00AD67BA">
            <w:pPr>
              <w:widowControl w:val="0"/>
              <w:autoSpaceDE w:val="0"/>
              <w:autoSpaceDN w:val="0"/>
              <w:adjustRightInd w:val="0"/>
              <w:rPr>
                <w:b/>
                <w:u w:val="single"/>
                <w:lang w:eastAsia="ru-RU"/>
              </w:rPr>
            </w:pPr>
            <w:r w:rsidRPr="004C67A4">
              <w:rPr>
                <w:b/>
                <w:u w:val="single"/>
                <w:lang w:eastAsia="ru-RU"/>
              </w:rPr>
              <w:lastRenderedPageBreak/>
              <w:t>Задание 1</w:t>
            </w:r>
          </w:p>
          <w:p w14:paraId="3BD493F5" w14:textId="77777777" w:rsidR="004C67A4" w:rsidRPr="004C67A4" w:rsidRDefault="004C67A4" w:rsidP="004C67A4">
            <w:pPr>
              <w:tabs>
                <w:tab w:val="left" w:pos="1134"/>
              </w:tabs>
              <w:jc w:val="both"/>
              <w:rPr>
                <w:rFonts w:eastAsia="Calibri"/>
              </w:rPr>
            </w:pPr>
            <w:r w:rsidRPr="004C67A4">
              <w:rPr>
                <w:rFonts w:eastAsia="Calibri"/>
              </w:rPr>
              <w:t>24 мая 2022 года прошло расширенное заседание подкомиссии по платежно-расчетным системам и технологиям комиссии РСПП по банкам и банковской деятельности, на котором были представлены результаты опроса «Расчеты с участием российских компаний: оценка и повышение эффективности»:</w:t>
            </w:r>
          </w:p>
          <w:p w14:paraId="653CE628" w14:textId="77777777" w:rsidR="004C67A4" w:rsidRPr="004C67A4" w:rsidRDefault="004C67A4" w:rsidP="004C67A4">
            <w:pPr>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824"/>
              <w:gridCol w:w="989"/>
            </w:tblGrid>
            <w:tr w:rsidR="004C67A4" w:rsidRPr="004C67A4" w14:paraId="598EE2D4" w14:textId="77777777" w:rsidTr="004C67A4">
              <w:trPr>
                <w:trHeight w:val="291"/>
              </w:trPr>
              <w:tc>
                <w:tcPr>
                  <w:tcW w:w="7132" w:type="dxa"/>
                  <w:shd w:val="clear" w:color="auto" w:fill="auto"/>
                </w:tcPr>
                <w:p w14:paraId="6C5689A9"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Предпочтения российских компаний по инструментам и механизмам</w:t>
                  </w:r>
                </w:p>
              </w:tc>
              <w:tc>
                <w:tcPr>
                  <w:tcW w:w="945" w:type="dxa"/>
                  <w:shd w:val="clear" w:color="auto" w:fill="auto"/>
                </w:tcPr>
                <w:p w14:paraId="4EEBFF45"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Сейчас</w:t>
                  </w:r>
                </w:p>
              </w:tc>
              <w:tc>
                <w:tcPr>
                  <w:tcW w:w="1268" w:type="dxa"/>
                  <w:shd w:val="clear" w:color="auto" w:fill="auto"/>
                </w:tcPr>
                <w:p w14:paraId="4EACE30A"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В будущем</w:t>
                  </w:r>
                </w:p>
              </w:tc>
            </w:tr>
            <w:tr w:rsidR="004C67A4" w:rsidRPr="004C67A4" w14:paraId="2F5B4DE3" w14:textId="77777777" w:rsidTr="004C67A4">
              <w:tc>
                <w:tcPr>
                  <w:tcW w:w="7132" w:type="dxa"/>
                  <w:shd w:val="clear" w:color="auto" w:fill="auto"/>
                </w:tcPr>
                <w:p w14:paraId="59A0C3F1" w14:textId="77777777" w:rsidR="004C67A4" w:rsidRPr="004C67A4" w:rsidRDefault="004C67A4" w:rsidP="004C67A4">
                  <w:pPr>
                    <w:rPr>
                      <w:rFonts w:eastAsia="Calibri"/>
                      <w:sz w:val="20"/>
                      <w:szCs w:val="20"/>
                      <w:lang w:eastAsia="en-US"/>
                    </w:rPr>
                  </w:pPr>
                  <w:r w:rsidRPr="004C67A4">
                    <w:rPr>
                      <w:rFonts w:eastAsia="Calibri"/>
                      <w:sz w:val="20"/>
                      <w:szCs w:val="20"/>
                      <w:lang w:eastAsia="en-US"/>
                    </w:rPr>
                    <w:t>расчеты платежными поручениями</w:t>
                  </w:r>
                </w:p>
              </w:tc>
              <w:tc>
                <w:tcPr>
                  <w:tcW w:w="945" w:type="dxa"/>
                  <w:shd w:val="clear" w:color="auto" w:fill="auto"/>
                </w:tcPr>
                <w:p w14:paraId="0789E818"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94%</w:t>
                  </w:r>
                </w:p>
              </w:tc>
              <w:tc>
                <w:tcPr>
                  <w:tcW w:w="1268" w:type="dxa"/>
                  <w:shd w:val="clear" w:color="auto" w:fill="auto"/>
                </w:tcPr>
                <w:p w14:paraId="509997A4"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85%</w:t>
                  </w:r>
                </w:p>
              </w:tc>
            </w:tr>
            <w:tr w:rsidR="004C67A4" w:rsidRPr="004C67A4" w14:paraId="32BAE511" w14:textId="77777777" w:rsidTr="004C67A4">
              <w:tc>
                <w:tcPr>
                  <w:tcW w:w="7132" w:type="dxa"/>
                  <w:shd w:val="clear" w:color="auto" w:fill="auto"/>
                </w:tcPr>
                <w:p w14:paraId="5CC7D91A" w14:textId="77777777" w:rsidR="004C67A4" w:rsidRPr="004C67A4" w:rsidRDefault="004C67A4" w:rsidP="004C67A4">
                  <w:pPr>
                    <w:rPr>
                      <w:rFonts w:eastAsia="Calibri"/>
                      <w:sz w:val="20"/>
                      <w:szCs w:val="20"/>
                      <w:lang w:eastAsia="en-US"/>
                    </w:rPr>
                  </w:pPr>
                  <w:r w:rsidRPr="004C67A4">
                    <w:rPr>
                      <w:rFonts w:eastAsia="Calibri"/>
                      <w:sz w:val="20"/>
                      <w:szCs w:val="20"/>
                      <w:lang w:eastAsia="en-US"/>
                    </w:rPr>
                    <w:t>платежные требования</w:t>
                  </w:r>
                </w:p>
              </w:tc>
              <w:tc>
                <w:tcPr>
                  <w:tcW w:w="945" w:type="dxa"/>
                  <w:shd w:val="clear" w:color="auto" w:fill="auto"/>
                </w:tcPr>
                <w:p w14:paraId="79E099E7"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32%</w:t>
                  </w:r>
                </w:p>
              </w:tc>
              <w:tc>
                <w:tcPr>
                  <w:tcW w:w="1268" w:type="dxa"/>
                  <w:shd w:val="clear" w:color="auto" w:fill="auto"/>
                </w:tcPr>
                <w:p w14:paraId="387D1C7E"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28%</w:t>
                  </w:r>
                </w:p>
              </w:tc>
            </w:tr>
            <w:tr w:rsidR="004C67A4" w:rsidRPr="004C67A4" w14:paraId="56DEF654" w14:textId="77777777" w:rsidTr="004C67A4">
              <w:tc>
                <w:tcPr>
                  <w:tcW w:w="7132" w:type="dxa"/>
                  <w:shd w:val="clear" w:color="auto" w:fill="auto"/>
                </w:tcPr>
                <w:p w14:paraId="46F2881B" w14:textId="77777777" w:rsidR="004C67A4" w:rsidRPr="004C67A4" w:rsidRDefault="004C67A4" w:rsidP="004C67A4">
                  <w:pPr>
                    <w:rPr>
                      <w:rFonts w:eastAsia="Calibri"/>
                      <w:sz w:val="20"/>
                      <w:szCs w:val="20"/>
                      <w:lang w:eastAsia="en-US"/>
                    </w:rPr>
                  </w:pPr>
                  <w:r w:rsidRPr="004C67A4">
                    <w:rPr>
                      <w:rFonts w:eastAsia="Calibri"/>
                      <w:sz w:val="20"/>
                      <w:szCs w:val="20"/>
                      <w:lang w:eastAsia="en-US"/>
                    </w:rPr>
                    <w:t>интернет-</w:t>
                  </w:r>
                  <w:proofErr w:type="spellStart"/>
                  <w:r w:rsidRPr="004C67A4">
                    <w:rPr>
                      <w:rFonts w:eastAsia="Calibri"/>
                      <w:sz w:val="20"/>
                      <w:szCs w:val="20"/>
                      <w:lang w:eastAsia="en-US"/>
                    </w:rPr>
                    <w:t>эквайринг</w:t>
                  </w:r>
                  <w:proofErr w:type="spellEnd"/>
                </w:p>
              </w:tc>
              <w:tc>
                <w:tcPr>
                  <w:tcW w:w="945" w:type="dxa"/>
                  <w:shd w:val="clear" w:color="auto" w:fill="auto"/>
                </w:tcPr>
                <w:p w14:paraId="615C3FDC"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32%</w:t>
                  </w:r>
                </w:p>
              </w:tc>
              <w:tc>
                <w:tcPr>
                  <w:tcW w:w="1268" w:type="dxa"/>
                  <w:shd w:val="clear" w:color="auto" w:fill="auto"/>
                </w:tcPr>
                <w:p w14:paraId="2B0AC2C6"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31%</w:t>
                  </w:r>
                </w:p>
              </w:tc>
            </w:tr>
            <w:tr w:rsidR="004C67A4" w:rsidRPr="004C67A4" w14:paraId="55416109" w14:textId="77777777" w:rsidTr="004C67A4">
              <w:tc>
                <w:tcPr>
                  <w:tcW w:w="7132" w:type="dxa"/>
                  <w:shd w:val="clear" w:color="auto" w:fill="auto"/>
                </w:tcPr>
                <w:p w14:paraId="429CCA89" w14:textId="77777777" w:rsidR="004C67A4" w:rsidRPr="004C67A4" w:rsidRDefault="004C67A4" w:rsidP="004C67A4">
                  <w:pPr>
                    <w:rPr>
                      <w:rFonts w:eastAsia="Calibri"/>
                      <w:sz w:val="20"/>
                      <w:szCs w:val="20"/>
                      <w:lang w:eastAsia="en-US"/>
                    </w:rPr>
                  </w:pPr>
                  <w:r w:rsidRPr="004C67A4">
                    <w:rPr>
                      <w:rFonts w:eastAsia="Calibri"/>
                      <w:sz w:val="20"/>
                      <w:szCs w:val="20"/>
                      <w:lang w:eastAsia="en-US"/>
                    </w:rPr>
                    <w:t>аккредитивы</w:t>
                  </w:r>
                </w:p>
              </w:tc>
              <w:tc>
                <w:tcPr>
                  <w:tcW w:w="945" w:type="dxa"/>
                  <w:shd w:val="clear" w:color="auto" w:fill="auto"/>
                </w:tcPr>
                <w:p w14:paraId="1412B154"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31%</w:t>
                  </w:r>
                </w:p>
              </w:tc>
              <w:tc>
                <w:tcPr>
                  <w:tcW w:w="1268" w:type="dxa"/>
                  <w:shd w:val="clear" w:color="auto" w:fill="auto"/>
                </w:tcPr>
                <w:p w14:paraId="2C29A8E7"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39%</w:t>
                  </w:r>
                </w:p>
              </w:tc>
            </w:tr>
            <w:tr w:rsidR="004C67A4" w:rsidRPr="004C67A4" w14:paraId="00DBBCCC" w14:textId="77777777" w:rsidTr="004C67A4">
              <w:tc>
                <w:tcPr>
                  <w:tcW w:w="7132" w:type="dxa"/>
                  <w:shd w:val="clear" w:color="auto" w:fill="auto"/>
                </w:tcPr>
                <w:p w14:paraId="48347C2C" w14:textId="77777777" w:rsidR="004C67A4" w:rsidRPr="004C67A4" w:rsidRDefault="004C67A4" w:rsidP="004C67A4">
                  <w:pPr>
                    <w:rPr>
                      <w:rFonts w:eastAsia="Calibri"/>
                      <w:sz w:val="20"/>
                      <w:szCs w:val="20"/>
                      <w:lang w:eastAsia="en-US"/>
                    </w:rPr>
                  </w:pPr>
                  <w:r w:rsidRPr="004C67A4">
                    <w:rPr>
                      <w:rFonts w:eastAsia="Calibri"/>
                      <w:sz w:val="20"/>
                      <w:szCs w:val="20"/>
                      <w:lang w:eastAsia="en-US"/>
                    </w:rPr>
                    <w:t xml:space="preserve">прямое </w:t>
                  </w:r>
                  <w:proofErr w:type="spellStart"/>
                  <w:r w:rsidRPr="004C67A4">
                    <w:rPr>
                      <w:rFonts w:eastAsia="Calibri"/>
                      <w:sz w:val="20"/>
                      <w:szCs w:val="20"/>
                      <w:lang w:eastAsia="en-US"/>
                    </w:rPr>
                    <w:t>дебетование</w:t>
                  </w:r>
                  <w:proofErr w:type="spellEnd"/>
                </w:p>
              </w:tc>
              <w:tc>
                <w:tcPr>
                  <w:tcW w:w="945" w:type="dxa"/>
                  <w:shd w:val="clear" w:color="auto" w:fill="auto"/>
                </w:tcPr>
                <w:p w14:paraId="208C7F06"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10%</w:t>
                  </w:r>
                </w:p>
              </w:tc>
              <w:tc>
                <w:tcPr>
                  <w:tcW w:w="1268" w:type="dxa"/>
                  <w:shd w:val="clear" w:color="auto" w:fill="auto"/>
                </w:tcPr>
                <w:p w14:paraId="48F1D741"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17%</w:t>
                  </w:r>
                </w:p>
              </w:tc>
            </w:tr>
            <w:tr w:rsidR="004C67A4" w:rsidRPr="004C67A4" w14:paraId="356B0079" w14:textId="77777777" w:rsidTr="004C67A4">
              <w:tc>
                <w:tcPr>
                  <w:tcW w:w="7132" w:type="dxa"/>
                  <w:shd w:val="clear" w:color="auto" w:fill="auto"/>
                </w:tcPr>
                <w:p w14:paraId="08E68BF8" w14:textId="77777777" w:rsidR="004C67A4" w:rsidRPr="004C67A4" w:rsidRDefault="004C67A4" w:rsidP="004C67A4">
                  <w:pPr>
                    <w:rPr>
                      <w:rFonts w:eastAsia="Calibri"/>
                      <w:sz w:val="20"/>
                      <w:szCs w:val="20"/>
                      <w:lang w:eastAsia="en-US"/>
                    </w:rPr>
                  </w:pPr>
                  <w:r w:rsidRPr="004C67A4">
                    <w:rPr>
                      <w:rFonts w:eastAsia="Calibri"/>
                      <w:sz w:val="20"/>
                      <w:szCs w:val="20"/>
                      <w:lang w:eastAsia="en-US"/>
                    </w:rPr>
                    <w:t>смарт-контракты</w:t>
                  </w:r>
                </w:p>
              </w:tc>
              <w:tc>
                <w:tcPr>
                  <w:tcW w:w="945" w:type="dxa"/>
                  <w:shd w:val="clear" w:color="auto" w:fill="auto"/>
                </w:tcPr>
                <w:p w14:paraId="0F9462DE"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8 %</w:t>
                  </w:r>
                </w:p>
              </w:tc>
              <w:tc>
                <w:tcPr>
                  <w:tcW w:w="1268" w:type="dxa"/>
                  <w:shd w:val="clear" w:color="auto" w:fill="auto"/>
                </w:tcPr>
                <w:p w14:paraId="4AA19F59"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20%</w:t>
                  </w:r>
                </w:p>
              </w:tc>
            </w:tr>
            <w:tr w:rsidR="004C67A4" w:rsidRPr="004C67A4" w14:paraId="3A2705B8" w14:textId="77777777" w:rsidTr="004C67A4">
              <w:tc>
                <w:tcPr>
                  <w:tcW w:w="7132" w:type="dxa"/>
                  <w:shd w:val="clear" w:color="auto" w:fill="auto"/>
                </w:tcPr>
                <w:p w14:paraId="64FDE9BD" w14:textId="77777777" w:rsidR="004C67A4" w:rsidRPr="004C67A4" w:rsidRDefault="004C67A4" w:rsidP="004C67A4">
                  <w:pPr>
                    <w:rPr>
                      <w:rFonts w:eastAsia="Calibri"/>
                      <w:sz w:val="20"/>
                      <w:szCs w:val="20"/>
                      <w:lang w:eastAsia="en-US"/>
                    </w:rPr>
                  </w:pPr>
                  <w:r w:rsidRPr="004C67A4">
                    <w:rPr>
                      <w:rFonts w:eastAsia="Calibri"/>
                      <w:sz w:val="20"/>
                      <w:szCs w:val="20"/>
                      <w:lang w:eastAsia="en-US"/>
                    </w:rPr>
                    <w:t>цифровые валюты центральных банков</w:t>
                  </w:r>
                </w:p>
              </w:tc>
              <w:tc>
                <w:tcPr>
                  <w:tcW w:w="945" w:type="dxa"/>
                  <w:shd w:val="clear" w:color="auto" w:fill="auto"/>
                </w:tcPr>
                <w:p w14:paraId="7BFCD1F2"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5 %</w:t>
                  </w:r>
                </w:p>
              </w:tc>
              <w:tc>
                <w:tcPr>
                  <w:tcW w:w="1268" w:type="dxa"/>
                  <w:shd w:val="clear" w:color="auto" w:fill="auto"/>
                </w:tcPr>
                <w:p w14:paraId="2D0F2C66"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16%</w:t>
                  </w:r>
                </w:p>
              </w:tc>
            </w:tr>
            <w:tr w:rsidR="004C67A4" w:rsidRPr="004C67A4" w14:paraId="6BB7FEAC" w14:textId="77777777" w:rsidTr="004C67A4">
              <w:tc>
                <w:tcPr>
                  <w:tcW w:w="7132" w:type="dxa"/>
                  <w:shd w:val="clear" w:color="auto" w:fill="auto"/>
                </w:tcPr>
                <w:p w14:paraId="06133452" w14:textId="77777777" w:rsidR="004C67A4" w:rsidRPr="004C67A4" w:rsidRDefault="004C67A4" w:rsidP="004C67A4">
                  <w:pPr>
                    <w:rPr>
                      <w:rFonts w:eastAsia="Calibri"/>
                      <w:sz w:val="20"/>
                      <w:szCs w:val="20"/>
                      <w:lang w:eastAsia="en-US"/>
                    </w:rPr>
                  </w:pPr>
                  <w:r w:rsidRPr="004C67A4">
                    <w:rPr>
                      <w:rFonts w:eastAsia="Calibri"/>
                      <w:sz w:val="20"/>
                      <w:szCs w:val="20"/>
                      <w:lang w:eastAsia="en-US"/>
                    </w:rPr>
                    <w:t>частные цифровые валюты (</w:t>
                  </w:r>
                  <w:proofErr w:type="spellStart"/>
                  <w:r w:rsidRPr="004C67A4">
                    <w:rPr>
                      <w:rFonts w:eastAsia="Calibri"/>
                      <w:sz w:val="20"/>
                      <w:szCs w:val="20"/>
                      <w:lang w:eastAsia="en-US"/>
                    </w:rPr>
                    <w:t>криптовалюта</w:t>
                  </w:r>
                  <w:proofErr w:type="spellEnd"/>
                  <w:r w:rsidRPr="004C67A4">
                    <w:rPr>
                      <w:rFonts w:eastAsia="Calibri"/>
                      <w:sz w:val="20"/>
                      <w:szCs w:val="20"/>
                      <w:lang w:eastAsia="en-US"/>
                    </w:rPr>
                    <w:t>)</w:t>
                  </w:r>
                </w:p>
              </w:tc>
              <w:tc>
                <w:tcPr>
                  <w:tcW w:w="945" w:type="dxa"/>
                  <w:shd w:val="clear" w:color="auto" w:fill="auto"/>
                </w:tcPr>
                <w:p w14:paraId="29CAE46A"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3 %</w:t>
                  </w:r>
                </w:p>
              </w:tc>
              <w:tc>
                <w:tcPr>
                  <w:tcW w:w="1268" w:type="dxa"/>
                  <w:shd w:val="clear" w:color="auto" w:fill="auto"/>
                </w:tcPr>
                <w:p w14:paraId="67A979F1" w14:textId="77777777" w:rsidR="004C67A4" w:rsidRPr="004C67A4" w:rsidRDefault="004C67A4" w:rsidP="004C67A4">
                  <w:pPr>
                    <w:jc w:val="center"/>
                    <w:rPr>
                      <w:rFonts w:eastAsia="Calibri"/>
                      <w:sz w:val="20"/>
                      <w:szCs w:val="20"/>
                      <w:lang w:eastAsia="en-US"/>
                    </w:rPr>
                  </w:pPr>
                  <w:r w:rsidRPr="004C67A4">
                    <w:rPr>
                      <w:rFonts w:eastAsia="Calibri"/>
                      <w:sz w:val="20"/>
                      <w:szCs w:val="20"/>
                      <w:lang w:eastAsia="en-US"/>
                    </w:rPr>
                    <w:t>8 %</w:t>
                  </w:r>
                </w:p>
              </w:tc>
            </w:tr>
          </w:tbl>
          <w:p w14:paraId="0CB1EA73" w14:textId="77777777" w:rsidR="004C67A4" w:rsidRPr="004C67A4" w:rsidRDefault="004C67A4" w:rsidP="004C67A4">
            <w:pPr>
              <w:contextualSpacing/>
              <w:jc w:val="both"/>
              <w:outlineLvl w:val="0"/>
              <w:rPr>
                <w:rFonts w:eastAsia="Calibri"/>
                <w:i/>
              </w:rPr>
            </w:pPr>
            <w:r w:rsidRPr="004C67A4">
              <w:rPr>
                <w:rFonts w:eastAsia="Calibri"/>
                <w:i/>
              </w:rPr>
              <w:t xml:space="preserve">Задание: Каким образом, по данным опроса, может измениться в будущем структура предпочтений инструментов и </w:t>
            </w:r>
            <w:r w:rsidRPr="004C67A4">
              <w:rPr>
                <w:rFonts w:eastAsia="Calibri"/>
                <w:i/>
              </w:rPr>
              <w:lastRenderedPageBreak/>
              <w:t>механизмов трансграничных расчетов российских участников ВЭД? В чем состоят преимущества расчетов в национальных валютах, применение аккредитивов и смарт-контрактов для участников ВЭД? Какие меры необходимо предусмотреть организациям, содействующим развитию ВЭД, для обеспечения эффективности трансграничных расчетов? Ответ обоснуйте.</w:t>
            </w:r>
          </w:p>
          <w:p w14:paraId="600EB9FB" w14:textId="77777777" w:rsidR="0043758F" w:rsidRPr="0043758F" w:rsidRDefault="0043758F" w:rsidP="00AD67BA">
            <w:pPr>
              <w:widowControl w:val="0"/>
              <w:autoSpaceDE w:val="0"/>
              <w:autoSpaceDN w:val="0"/>
              <w:adjustRightInd w:val="0"/>
              <w:rPr>
                <w:b/>
                <w:u w:val="single"/>
                <w:lang w:eastAsia="ru-RU"/>
              </w:rPr>
            </w:pPr>
            <w:r w:rsidRPr="0043758F">
              <w:rPr>
                <w:b/>
                <w:u w:val="single"/>
                <w:lang w:eastAsia="ru-RU"/>
              </w:rPr>
              <w:t>Задание 2</w:t>
            </w:r>
          </w:p>
          <w:p w14:paraId="4D4D9B8A" w14:textId="77777777" w:rsidR="0043758F" w:rsidRPr="0043758F" w:rsidRDefault="0043758F" w:rsidP="0043758F">
            <w:pPr>
              <w:outlineLvl w:val="0"/>
              <w:rPr>
                <w:rFonts w:eastAsia="Calibri"/>
                <w:color w:val="000000"/>
                <w:shd w:val="clear" w:color="auto" w:fill="FFFFFF"/>
              </w:rPr>
            </w:pPr>
            <w:r w:rsidRPr="0043758F">
              <w:rPr>
                <w:rFonts w:eastAsia="Calibri"/>
                <w:color w:val="000000"/>
                <w:shd w:val="clear" w:color="auto" w:fill="FFFFFF"/>
              </w:rPr>
              <w:t>Российский экспортер пиломатериалов намерен заключить внешнеторговый контракт с новым покупателем из Китая, который хочет купить пиломатериал, но не готов осуществлять 100%-</w:t>
            </w:r>
            <w:proofErr w:type="spellStart"/>
            <w:r w:rsidRPr="0043758F">
              <w:rPr>
                <w:rFonts w:eastAsia="Calibri"/>
                <w:color w:val="000000"/>
                <w:shd w:val="clear" w:color="auto" w:fill="FFFFFF"/>
              </w:rPr>
              <w:t>ную</w:t>
            </w:r>
            <w:proofErr w:type="spellEnd"/>
            <w:r w:rsidRPr="0043758F">
              <w:rPr>
                <w:rFonts w:eastAsia="Calibri"/>
                <w:color w:val="000000"/>
                <w:shd w:val="clear" w:color="auto" w:fill="FFFFFF"/>
              </w:rPr>
              <w:t xml:space="preserve"> предоплату. Российский продавец опасается, что после получения товара китайский партнер не оплатит поставку.</w:t>
            </w:r>
          </w:p>
          <w:p w14:paraId="11972DD7" w14:textId="77777777" w:rsidR="0043758F" w:rsidRDefault="0043758F" w:rsidP="0043758F">
            <w:pPr>
              <w:outlineLvl w:val="0"/>
              <w:rPr>
                <w:rFonts w:eastAsia="Calibri"/>
                <w:i/>
                <w:color w:val="000000"/>
                <w:shd w:val="clear" w:color="auto" w:fill="FFFFFF"/>
              </w:rPr>
            </w:pPr>
            <w:r w:rsidRPr="0043758F">
              <w:rPr>
                <w:rFonts w:eastAsia="Calibri"/>
                <w:i/>
                <w:color w:val="000000"/>
                <w:shd w:val="clear" w:color="auto" w:fill="FFFFFF"/>
              </w:rPr>
              <w:t>Задание: Какая форма расчетов между контрагентами будет наиболее приемлемой в данной ситуации? Каковы ее достоинства и недостатки?</w:t>
            </w:r>
          </w:p>
          <w:p w14:paraId="3554CF08" w14:textId="421CD205" w:rsidR="0043758F" w:rsidRPr="0043758F" w:rsidRDefault="0043758F" w:rsidP="0043758F">
            <w:pPr>
              <w:outlineLvl w:val="0"/>
              <w:rPr>
                <w:rFonts w:eastAsia="Calibri"/>
                <w:i/>
                <w:color w:val="000000"/>
                <w:shd w:val="clear" w:color="auto" w:fill="FFFFFF"/>
              </w:rPr>
            </w:pPr>
            <w:r>
              <w:rPr>
                <w:rFonts w:eastAsia="Calibri"/>
                <w:i/>
                <w:color w:val="000000"/>
                <w:shd w:val="clear" w:color="auto" w:fill="FFFFFF"/>
              </w:rPr>
              <w:t xml:space="preserve">Какие инструменты торгового финансирования возможно применить в данной ситуации. </w:t>
            </w:r>
            <w:r w:rsidRPr="0043758F">
              <w:rPr>
                <w:rFonts w:eastAsia="Calibri"/>
                <w:i/>
                <w:color w:val="000000"/>
                <w:shd w:val="clear" w:color="auto" w:fill="FFFFFF"/>
              </w:rPr>
              <w:t xml:space="preserve"> Обоснуйте ответ.</w:t>
            </w:r>
          </w:p>
          <w:p w14:paraId="52909837" w14:textId="7D6D2AC5" w:rsidR="0043758F" w:rsidRPr="002A76B7" w:rsidRDefault="0043758F" w:rsidP="00AD67BA">
            <w:pPr>
              <w:widowControl w:val="0"/>
              <w:autoSpaceDE w:val="0"/>
              <w:autoSpaceDN w:val="0"/>
              <w:adjustRightInd w:val="0"/>
              <w:rPr>
                <w:sz w:val="28"/>
                <w:szCs w:val="28"/>
                <w:lang w:eastAsia="ru-RU"/>
              </w:rPr>
            </w:pPr>
          </w:p>
        </w:tc>
      </w:tr>
    </w:tbl>
    <w:p w14:paraId="77DAD254" w14:textId="3001BA1C" w:rsidR="002A76B7" w:rsidRDefault="002A76B7" w:rsidP="002A76B7">
      <w:pPr>
        <w:shd w:val="clear" w:color="auto" w:fill="FFFFFF"/>
        <w:ind w:right="140"/>
        <w:rPr>
          <w:color w:val="000000"/>
          <w:sz w:val="28"/>
          <w:szCs w:val="28"/>
        </w:rPr>
      </w:pPr>
    </w:p>
    <w:p w14:paraId="190C9000" w14:textId="77777777" w:rsidR="00E20DA9" w:rsidRDefault="00E20DA9" w:rsidP="00EE03D8">
      <w:pPr>
        <w:autoSpaceDE w:val="0"/>
        <w:autoSpaceDN w:val="0"/>
        <w:adjustRightInd w:val="0"/>
        <w:rPr>
          <w:b/>
          <w:bCs/>
          <w:sz w:val="28"/>
          <w:szCs w:val="28"/>
        </w:rPr>
      </w:pPr>
      <w:bookmarkStart w:id="9" w:name="_Toc3995512"/>
    </w:p>
    <w:p w14:paraId="36D67ED1" w14:textId="650F2CB9" w:rsidR="00E20DA9" w:rsidRDefault="00E20DA9" w:rsidP="00EE03D8">
      <w:pPr>
        <w:autoSpaceDE w:val="0"/>
        <w:autoSpaceDN w:val="0"/>
        <w:adjustRightInd w:val="0"/>
        <w:rPr>
          <w:b/>
          <w:bCs/>
          <w:sz w:val="28"/>
          <w:szCs w:val="28"/>
        </w:rPr>
      </w:pPr>
      <w:r w:rsidRPr="002A76B7">
        <w:rPr>
          <w:b/>
          <w:bCs/>
          <w:sz w:val="28"/>
          <w:szCs w:val="28"/>
        </w:rPr>
        <w:t>Вопросы для подготовки к зачету</w:t>
      </w:r>
    </w:p>
    <w:p w14:paraId="4450A678" w14:textId="77777777" w:rsidR="00E20DA9" w:rsidRDefault="00E20DA9" w:rsidP="00EE03D8">
      <w:pPr>
        <w:autoSpaceDE w:val="0"/>
        <w:autoSpaceDN w:val="0"/>
        <w:adjustRightInd w:val="0"/>
        <w:rPr>
          <w:b/>
          <w:bCs/>
          <w:sz w:val="28"/>
          <w:szCs w:val="28"/>
        </w:rPr>
      </w:pPr>
    </w:p>
    <w:p w14:paraId="1EA6D348"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Понятие глобальной торговой системы, ее структурные элементы. </w:t>
      </w:r>
    </w:p>
    <w:p w14:paraId="01042CBA"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Основные направления и этапы развития многостороннего регулирования торгово-экономических отношений. </w:t>
      </w:r>
    </w:p>
    <w:p w14:paraId="18349E8F"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Предпосылки и причины многостороннего торгового сотрудничества. </w:t>
      </w:r>
    </w:p>
    <w:p w14:paraId="35B39643"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История формирования многосторонней торговой системы в рамках ГАТТ/ВТО. </w:t>
      </w:r>
    </w:p>
    <w:p w14:paraId="4598642A"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Взаимосвязь мер регулирования внутреннего рынка и торговой политики. </w:t>
      </w:r>
    </w:p>
    <w:p w14:paraId="02477CEC"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Соотношение протекционизма и либерализации торговли. Тенденции развития протекционизма и его взаимосвязь с расширением торговли. </w:t>
      </w:r>
    </w:p>
    <w:p w14:paraId="0B901F29"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Подходы к ведению и организации тарифных переговоров. </w:t>
      </w:r>
    </w:p>
    <w:p w14:paraId="33082EEE"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Механизмы и последствия применения нетарифных ограничений, их виды. </w:t>
      </w:r>
    </w:p>
    <w:p w14:paraId="5BFD326C"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lastRenderedPageBreak/>
        <w:t xml:space="preserve">Нормы и правила ВТО в области нетарифных барьеров, связанные с законодательством и регулированием внутреннего рынка. </w:t>
      </w:r>
    </w:p>
    <w:p w14:paraId="1B843F40"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Технические барьеры в торговле, санитарные и фитосанитарные меры. </w:t>
      </w:r>
    </w:p>
    <w:p w14:paraId="3B7B4C86"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Механизм и основания применения защитных мер. </w:t>
      </w:r>
    </w:p>
    <w:p w14:paraId="04337518"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Ключевые международно-признанные принципы применения инструментов торговой политики.</w:t>
      </w:r>
    </w:p>
    <w:p w14:paraId="451FC6FA"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Режим капиталовложений (ТРИМС). </w:t>
      </w:r>
    </w:p>
    <w:p w14:paraId="6F213391"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Особенности законодательства Российской Федерации в области иностранных инвестиций и обязательства в рамках ВТО. </w:t>
      </w:r>
    </w:p>
    <w:p w14:paraId="67C43E34"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Особенности международной торговли услугами и механизмов ее регулирования. </w:t>
      </w:r>
    </w:p>
    <w:p w14:paraId="6E934CE5"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Нормы и правила ВТО в области прав интеллектуальной собственности. </w:t>
      </w:r>
    </w:p>
    <w:p w14:paraId="23F9DEA3" w14:textId="77777777" w:rsidR="00E20DA9" w:rsidRPr="00E20DA9" w:rsidRDefault="00E20DA9" w:rsidP="00E20DA9">
      <w:pPr>
        <w:pStyle w:val="a5"/>
        <w:numPr>
          <w:ilvl w:val="0"/>
          <w:numId w:val="31"/>
        </w:numPr>
        <w:tabs>
          <w:tab w:val="left" w:pos="567"/>
        </w:tabs>
        <w:ind w:left="0" w:firstLine="0"/>
        <w:jc w:val="both"/>
        <w:rPr>
          <w:kern w:val="32"/>
          <w:sz w:val="28"/>
          <w:szCs w:val="28"/>
          <w:lang w:eastAsia="ru-RU"/>
        </w:rPr>
      </w:pPr>
      <w:r w:rsidRPr="00E20DA9">
        <w:rPr>
          <w:kern w:val="32"/>
          <w:sz w:val="28"/>
          <w:szCs w:val="28"/>
          <w:lang w:eastAsia="ru-RU"/>
        </w:rPr>
        <w:t xml:space="preserve">Современные тенденции развития международной торговли и мировых товарных рынков в условиях современных вызовов. </w:t>
      </w:r>
    </w:p>
    <w:p w14:paraId="43DEC6FE" w14:textId="77777777" w:rsidR="00E20DA9" w:rsidRDefault="00E20DA9" w:rsidP="00E20DA9">
      <w:pPr>
        <w:pStyle w:val="a5"/>
        <w:numPr>
          <w:ilvl w:val="0"/>
          <w:numId w:val="31"/>
        </w:numPr>
        <w:tabs>
          <w:tab w:val="left" w:pos="567"/>
        </w:tabs>
        <w:ind w:left="0" w:firstLine="0"/>
        <w:jc w:val="both"/>
        <w:rPr>
          <w:kern w:val="32"/>
          <w:sz w:val="28"/>
          <w:szCs w:val="28"/>
          <w:lang w:eastAsia="ru-RU"/>
        </w:rPr>
      </w:pPr>
      <w:r w:rsidRPr="00E20DA9">
        <w:rPr>
          <w:kern w:val="32"/>
          <w:sz w:val="28"/>
          <w:szCs w:val="28"/>
          <w:lang w:eastAsia="ru-RU"/>
        </w:rPr>
        <w:t>Современные вызовы функционирования ВТО как института многостороннего регулирования международной торговли.</w:t>
      </w:r>
    </w:p>
    <w:p w14:paraId="767DC4BB" w14:textId="77777777" w:rsidR="009055EB" w:rsidRDefault="009055EB" w:rsidP="007B4FC6">
      <w:pPr>
        <w:pStyle w:val="a5"/>
        <w:numPr>
          <w:ilvl w:val="0"/>
          <w:numId w:val="31"/>
        </w:numPr>
        <w:tabs>
          <w:tab w:val="left" w:pos="567"/>
        </w:tabs>
        <w:ind w:left="0" w:firstLine="0"/>
        <w:jc w:val="both"/>
        <w:rPr>
          <w:kern w:val="32"/>
          <w:sz w:val="28"/>
          <w:szCs w:val="28"/>
          <w:lang w:eastAsia="ru-RU"/>
        </w:rPr>
      </w:pPr>
      <w:r w:rsidRPr="009055EB">
        <w:rPr>
          <w:kern w:val="32"/>
          <w:sz w:val="28"/>
          <w:szCs w:val="28"/>
          <w:lang w:eastAsia="ru-RU"/>
        </w:rPr>
        <w:t xml:space="preserve">Система рисков в международной торговле. </w:t>
      </w:r>
    </w:p>
    <w:p w14:paraId="5E4C5417" w14:textId="51F12D19" w:rsidR="009055EB" w:rsidRPr="009055EB" w:rsidRDefault="009055EB" w:rsidP="007B4FC6">
      <w:pPr>
        <w:pStyle w:val="a5"/>
        <w:numPr>
          <w:ilvl w:val="0"/>
          <w:numId w:val="31"/>
        </w:numPr>
        <w:tabs>
          <w:tab w:val="left" w:pos="567"/>
        </w:tabs>
        <w:ind w:left="0" w:firstLine="0"/>
        <w:jc w:val="both"/>
        <w:rPr>
          <w:kern w:val="32"/>
          <w:sz w:val="28"/>
          <w:szCs w:val="28"/>
          <w:lang w:eastAsia="ru-RU"/>
        </w:rPr>
      </w:pPr>
      <w:r w:rsidRPr="009055EB">
        <w:rPr>
          <w:kern w:val="32"/>
          <w:sz w:val="28"/>
          <w:szCs w:val="28"/>
          <w:lang w:eastAsia="ru-RU"/>
        </w:rPr>
        <w:t>Способы минимизации рисков в международной торговле в современных условиях.</w:t>
      </w:r>
    </w:p>
    <w:p w14:paraId="5484C574"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Источники возникновения и разрешения торговых конфликтов. </w:t>
      </w:r>
    </w:p>
    <w:p w14:paraId="0497E26A"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Торговые конфликты и их взаимосвязь с применением инструментов торговой политики и обязательствами в рамках многосторонней системы. </w:t>
      </w:r>
    </w:p>
    <w:p w14:paraId="51D5A5DE"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Механизм разрешения торговых споров в рамках ВТО. </w:t>
      </w:r>
    </w:p>
    <w:p w14:paraId="0C4919AE"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Предпосылки создания торгово-политических блоков. </w:t>
      </w:r>
    </w:p>
    <w:p w14:paraId="6B6AEE7E"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Правовая база регионального сотрудничества, соотношение регионального и многостороннего сотрудничества. </w:t>
      </w:r>
    </w:p>
    <w:p w14:paraId="004C4027"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Нормы и правила ВТО в отношении региональных группировок. </w:t>
      </w:r>
    </w:p>
    <w:p w14:paraId="0845CCB2"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Основные региональные блоки и их особенности. </w:t>
      </w:r>
    </w:p>
    <w:p w14:paraId="78CA88CD"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Региональные торговые и торгово-инвестиционные соглашения.</w:t>
      </w:r>
    </w:p>
    <w:p w14:paraId="0CEF1B46"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Трансрегиональные торговые соглашения. </w:t>
      </w:r>
    </w:p>
    <w:p w14:paraId="4BF60BE5" w14:textId="77777777" w:rsidR="00E20DA9" w:rsidRPr="00E20DA9" w:rsidRDefault="00E20DA9" w:rsidP="00E20DA9">
      <w:pPr>
        <w:pStyle w:val="a5"/>
        <w:numPr>
          <w:ilvl w:val="0"/>
          <w:numId w:val="31"/>
        </w:numPr>
        <w:tabs>
          <w:tab w:val="left" w:pos="567"/>
        </w:tabs>
        <w:ind w:left="0" w:firstLine="0"/>
        <w:jc w:val="both"/>
        <w:rPr>
          <w:sz w:val="28"/>
          <w:szCs w:val="28"/>
          <w:lang w:eastAsia="ru-RU"/>
        </w:rPr>
      </w:pPr>
      <w:r w:rsidRPr="00E20DA9">
        <w:rPr>
          <w:sz w:val="28"/>
          <w:szCs w:val="28"/>
          <w:lang w:eastAsia="ru-RU"/>
        </w:rPr>
        <w:t xml:space="preserve">Участие Российской Федерации в региональном торгово-экономическом сотрудничестве. </w:t>
      </w:r>
    </w:p>
    <w:p w14:paraId="12339AF6" w14:textId="77777777" w:rsidR="00E20DA9" w:rsidRDefault="00E20DA9" w:rsidP="00E20DA9">
      <w:pPr>
        <w:tabs>
          <w:tab w:val="left" w:pos="567"/>
        </w:tabs>
        <w:autoSpaceDE w:val="0"/>
        <w:autoSpaceDN w:val="0"/>
        <w:adjustRightInd w:val="0"/>
        <w:rPr>
          <w:b/>
          <w:bCs/>
          <w:sz w:val="28"/>
          <w:szCs w:val="28"/>
        </w:rPr>
      </w:pPr>
    </w:p>
    <w:p w14:paraId="7EF6234C" w14:textId="51651A1A" w:rsidR="00E51449" w:rsidRDefault="009E0DDA" w:rsidP="00EE03D8">
      <w:pPr>
        <w:autoSpaceDE w:val="0"/>
        <w:autoSpaceDN w:val="0"/>
        <w:adjustRightInd w:val="0"/>
        <w:rPr>
          <w:b/>
          <w:bCs/>
          <w:sz w:val="28"/>
          <w:szCs w:val="28"/>
        </w:rPr>
      </w:pPr>
      <w:r>
        <w:rPr>
          <w:b/>
          <w:bCs/>
          <w:sz w:val="28"/>
          <w:szCs w:val="28"/>
        </w:rPr>
        <w:t xml:space="preserve">7.2. </w:t>
      </w:r>
      <w:r w:rsidR="00EE03D8" w:rsidRPr="00EE03D8">
        <w:rPr>
          <w:b/>
          <w:bCs/>
          <w:sz w:val="28"/>
          <w:szCs w:val="28"/>
        </w:rPr>
        <w:t>Методические материалы, определяющие процедуры оценивания знаний</w:t>
      </w:r>
      <w:r>
        <w:rPr>
          <w:b/>
          <w:bCs/>
          <w:sz w:val="28"/>
          <w:szCs w:val="28"/>
        </w:rPr>
        <w:t xml:space="preserve"> и</w:t>
      </w:r>
      <w:r w:rsidR="00EE03D8" w:rsidRPr="00EE03D8">
        <w:rPr>
          <w:b/>
          <w:bCs/>
          <w:sz w:val="28"/>
          <w:szCs w:val="28"/>
        </w:rPr>
        <w:t xml:space="preserve"> умений</w:t>
      </w:r>
      <w:bookmarkEnd w:id="9"/>
    </w:p>
    <w:p w14:paraId="14538841" w14:textId="77777777"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747D739" w14:textId="6CCF7D7E" w:rsidR="00EE03D8" w:rsidRPr="00EE03D8" w:rsidRDefault="008D4178" w:rsidP="00F4696E">
      <w:pPr>
        <w:rPr>
          <w:sz w:val="28"/>
          <w:szCs w:val="28"/>
        </w:rPr>
      </w:pPr>
      <w:r>
        <w:rPr>
          <w:sz w:val="28"/>
          <w:szCs w:val="28"/>
        </w:rPr>
        <w:br w:type="page"/>
      </w:r>
    </w:p>
    <w:p w14:paraId="48DBC692" w14:textId="64F6FF10" w:rsidR="00EE03D8" w:rsidRPr="0002281A" w:rsidRDefault="00EE03D8" w:rsidP="004926A8">
      <w:pPr>
        <w:pStyle w:val="1"/>
        <w:contextualSpacing/>
        <w:jc w:val="both"/>
        <w:rPr>
          <w:rStyle w:val="FontStyle68"/>
          <w:b/>
          <w:bCs w:val="0"/>
          <w:sz w:val="28"/>
          <w:szCs w:val="28"/>
          <w:lang w:val="ru-RU"/>
        </w:rPr>
      </w:pPr>
      <w:r w:rsidRPr="0002281A">
        <w:rPr>
          <w:rFonts w:ascii="Times New Roman" w:hAnsi="Times New Roman"/>
          <w:sz w:val="28"/>
          <w:szCs w:val="28"/>
          <w:lang w:val="ru-RU"/>
        </w:rPr>
        <w:lastRenderedPageBreak/>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w:t>
      </w:r>
      <w:r w:rsidR="000C2D46">
        <w:rPr>
          <w:rFonts w:ascii="Times New Roman" w:hAnsi="Times New Roman"/>
          <w:sz w:val="28"/>
          <w:szCs w:val="28"/>
          <w:lang w:val="ru-RU"/>
        </w:rPr>
        <w:t>ходимой для освоения дисциплины</w:t>
      </w:r>
    </w:p>
    <w:p w14:paraId="6A6B208C" w14:textId="77777777" w:rsidR="00E20DA9" w:rsidRPr="00E20DA9" w:rsidRDefault="00E20DA9" w:rsidP="005B3A44">
      <w:pPr>
        <w:spacing w:before="240" w:after="60"/>
        <w:outlineLvl w:val="1"/>
        <w:rPr>
          <w:b/>
          <w:bCs/>
          <w:iCs/>
          <w:sz w:val="28"/>
          <w:szCs w:val="28"/>
          <w:lang w:eastAsia="ru-RU"/>
        </w:rPr>
      </w:pPr>
      <w:bookmarkStart w:id="10" w:name="_Toc418076197"/>
      <w:bookmarkStart w:id="11" w:name="_Toc14793448"/>
      <w:bookmarkStart w:id="12" w:name="_Toc71710938"/>
      <w:r w:rsidRPr="00E20DA9">
        <w:rPr>
          <w:b/>
          <w:bCs/>
          <w:iCs/>
          <w:sz w:val="28"/>
          <w:szCs w:val="28"/>
          <w:lang w:eastAsia="ru-RU"/>
        </w:rPr>
        <w:t>Нормативные правовые акты</w:t>
      </w:r>
      <w:bookmarkEnd w:id="10"/>
      <w:bookmarkEnd w:id="11"/>
      <w:bookmarkEnd w:id="12"/>
    </w:p>
    <w:p w14:paraId="2ACC8290" w14:textId="77777777" w:rsidR="00E20DA9" w:rsidRPr="00E20DA9" w:rsidRDefault="00E20DA9" w:rsidP="00E20DA9">
      <w:pPr>
        <w:rPr>
          <w:lang w:eastAsia="ru-RU"/>
        </w:rPr>
      </w:pPr>
    </w:p>
    <w:p w14:paraId="38996756" w14:textId="77777777" w:rsidR="005C5FA5" w:rsidRPr="00E20DA9" w:rsidRDefault="005C5FA5" w:rsidP="005C5FA5">
      <w:pPr>
        <w:rPr>
          <w:noProof/>
          <w:sz w:val="28"/>
          <w:szCs w:val="28"/>
          <w:lang w:eastAsia="ru-RU"/>
        </w:rPr>
      </w:pPr>
      <w:bookmarkStart w:id="13" w:name="_Toc418076198"/>
      <w:r w:rsidRPr="00E20DA9">
        <w:rPr>
          <w:noProof/>
          <w:sz w:val="28"/>
          <w:szCs w:val="28"/>
          <w:lang w:eastAsia="ru-RU"/>
        </w:rPr>
        <w:t>1.</w:t>
      </w:r>
      <w:r w:rsidRPr="00E20DA9">
        <w:rPr>
          <w:noProof/>
          <w:sz w:val="28"/>
          <w:szCs w:val="28"/>
          <w:lang w:eastAsia="ru-RU"/>
        </w:rPr>
        <w:tab/>
        <w:t xml:space="preserve">Генеральное соглашение по тарифам и торговле (ГАТТ) и его сопутствующие соглашения, которые относятся к торговле товарами  </w:t>
      </w:r>
    </w:p>
    <w:p w14:paraId="701E1C51" w14:textId="77777777" w:rsidR="005C5FA5" w:rsidRPr="00E20DA9" w:rsidRDefault="005C5FA5" w:rsidP="005C5FA5">
      <w:pPr>
        <w:rPr>
          <w:noProof/>
          <w:sz w:val="28"/>
          <w:szCs w:val="28"/>
          <w:lang w:eastAsia="ru-RU"/>
        </w:rPr>
      </w:pPr>
      <w:r w:rsidRPr="00E20DA9">
        <w:rPr>
          <w:noProof/>
          <w:sz w:val="28"/>
          <w:szCs w:val="28"/>
          <w:lang w:eastAsia="ru-RU"/>
        </w:rPr>
        <w:t>2.</w:t>
      </w:r>
      <w:r w:rsidRPr="00E20DA9">
        <w:rPr>
          <w:noProof/>
          <w:sz w:val="28"/>
          <w:szCs w:val="28"/>
          <w:lang w:eastAsia="ru-RU"/>
        </w:rPr>
        <w:tab/>
        <w:t>Генеральное соглашение по торговле услугами (ГАТС)</w:t>
      </w:r>
    </w:p>
    <w:p w14:paraId="4E31339B" w14:textId="77777777" w:rsidR="005C5FA5" w:rsidRPr="00E20DA9" w:rsidRDefault="005C5FA5" w:rsidP="005C5FA5">
      <w:pPr>
        <w:rPr>
          <w:noProof/>
          <w:sz w:val="28"/>
          <w:szCs w:val="28"/>
          <w:lang w:eastAsia="ru-RU"/>
        </w:rPr>
      </w:pPr>
      <w:r w:rsidRPr="00E20DA9">
        <w:rPr>
          <w:noProof/>
          <w:sz w:val="28"/>
          <w:szCs w:val="28"/>
          <w:lang w:eastAsia="ru-RU"/>
        </w:rPr>
        <w:t>3.</w:t>
      </w:r>
      <w:r w:rsidRPr="00E20DA9">
        <w:rPr>
          <w:noProof/>
          <w:sz w:val="28"/>
          <w:szCs w:val="28"/>
          <w:lang w:eastAsia="ru-RU"/>
        </w:rPr>
        <w:tab/>
        <w:t>Соглашение по торговым аспектам прав на объекты интеллектуальной собственности (ТРИПС)</w:t>
      </w:r>
    </w:p>
    <w:p w14:paraId="5095959A" w14:textId="77777777" w:rsidR="005C5FA5" w:rsidRPr="00E20DA9" w:rsidRDefault="005C5FA5" w:rsidP="005C5FA5">
      <w:pPr>
        <w:rPr>
          <w:noProof/>
          <w:sz w:val="28"/>
          <w:szCs w:val="28"/>
          <w:lang w:eastAsia="ru-RU"/>
        </w:rPr>
      </w:pPr>
      <w:r w:rsidRPr="00E20DA9">
        <w:rPr>
          <w:noProof/>
          <w:sz w:val="28"/>
          <w:szCs w:val="28"/>
          <w:lang w:eastAsia="ru-RU"/>
        </w:rPr>
        <w:t>4.</w:t>
      </w:r>
      <w:r w:rsidRPr="00E20DA9">
        <w:rPr>
          <w:noProof/>
          <w:sz w:val="28"/>
          <w:szCs w:val="28"/>
          <w:lang w:eastAsia="ru-RU"/>
        </w:rPr>
        <w:tab/>
        <w:t>Соглашение по инвестиционным мерам, связанным с торговлей (ТРИМС)</w:t>
      </w:r>
    </w:p>
    <w:p w14:paraId="15991C0D" w14:textId="77777777" w:rsidR="005C5FA5" w:rsidRPr="00E20DA9" w:rsidRDefault="005C5FA5" w:rsidP="005C5FA5">
      <w:pPr>
        <w:rPr>
          <w:noProof/>
          <w:sz w:val="28"/>
          <w:szCs w:val="28"/>
          <w:lang w:eastAsia="ru-RU"/>
        </w:rPr>
      </w:pPr>
      <w:r w:rsidRPr="00E20DA9">
        <w:rPr>
          <w:noProof/>
          <w:sz w:val="28"/>
          <w:szCs w:val="28"/>
          <w:lang w:eastAsia="ru-RU"/>
        </w:rPr>
        <w:t>5.</w:t>
      </w:r>
      <w:r w:rsidRPr="00E20DA9">
        <w:rPr>
          <w:noProof/>
          <w:sz w:val="28"/>
          <w:szCs w:val="28"/>
          <w:lang w:eastAsia="ru-RU"/>
        </w:rPr>
        <w:tab/>
        <w:t>Соглашение по сельскому хозяйству</w:t>
      </w:r>
    </w:p>
    <w:p w14:paraId="2DD5CFCD" w14:textId="77777777" w:rsidR="005C5FA5" w:rsidRPr="00E20DA9" w:rsidRDefault="005C5FA5" w:rsidP="005C5FA5">
      <w:pPr>
        <w:rPr>
          <w:noProof/>
          <w:sz w:val="28"/>
          <w:szCs w:val="28"/>
          <w:lang w:eastAsia="ru-RU"/>
        </w:rPr>
      </w:pPr>
      <w:r w:rsidRPr="00E20DA9">
        <w:rPr>
          <w:noProof/>
          <w:sz w:val="28"/>
          <w:szCs w:val="28"/>
          <w:lang w:eastAsia="ru-RU"/>
        </w:rPr>
        <w:t>6.</w:t>
      </w:r>
      <w:r w:rsidRPr="00E20DA9">
        <w:rPr>
          <w:noProof/>
          <w:sz w:val="28"/>
          <w:szCs w:val="28"/>
          <w:lang w:eastAsia="ru-RU"/>
        </w:rPr>
        <w:tab/>
        <w:t>Соглашение по текстилю и одежде</w:t>
      </w:r>
    </w:p>
    <w:p w14:paraId="7E91C456" w14:textId="77777777" w:rsidR="005C5FA5" w:rsidRPr="00E20DA9" w:rsidRDefault="005C5FA5" w:rsidP="005C5FA5">
      <w:pPr>
        <w:rPr>
          <w:noProof/>
          <w:sz w:val="28"/>
          <w:szCs w:val="28"/>
          <w:lang w:eastAsia="ru-RU"/>
        </w:rPr>
      </w:pPr>
      <w:r w:rsidRPr="00E20DA9">
        <w:rPr>
          <w:noProof/>
          <w:sz w:val="28"/>
          <w:szCs w:val="28"/>
          <w:lang w:eastAsia="ru-RU"/>
        </w:rPr>
        <w:t>7.</w:t>
      </w:r>
      <w:r w:rsidRPr="00E20DA9">
        <w:rPr>
          <w:noProof/>
          <w:sz w:val="28"/>
          <w:szCs w:val="28"/>
          <w:lang w:eastAsia="ru-RU"/>
        </w:rPr>
        <w:tab/>
        <w:t>Соглашение по применению санитарных и фитосанитарных норм</w:t>
      </w:r>
    </w:p>
    <w:p w14:paraId="3926016B" w14:textId="77777777" w:rsidR="005C5FA5" w:rsidRPr="00E20DA9" w:rsidRDefault="005C5FA5" w:rsidP="005C5FA5">
      <w:pPr>
        <w:rPr>
          <w:noProof/>
          <w:sz w:val="28"/>
          <w:szCs w:val="28"/>
          <w:lang w:eastAsia="ru-RU"/>
        </w:rPr>
      </w:pPr>
      <w:r w:rsidRPr="00E20DA9">
        <w:rPr>
          <w:noProof/>
          <w:sz w:val="28"/>
          <w:szCs w:val="28"/>
          <w:lang w:eastAsia="ru-RU"/>
        </w:rPr>
        <w:t>8.</w:t>
      </w:r>
      <w:r w:rsidRPr="00E20DA9">
        <w:rPr>
          <w:noProof/>
          <w:sz w:val="28"/>
          <w:szCs w:val="28"/>
          <w:lang w:eastAsia="ru-RU"/>
        </w:rPr>
        <w:tab/>
        <w:t>Соглашение по техническим барьерам в торговле</w:t>
      </w:r>
    </w:p>
    <w:p w14:paraId="02112830" w14:textId="77777777" w:rsidR="005C5FA5" w:rsidRPr="00E20DA9" w:rsidRDefault="005C5FA5" w:rsidP="005C5FA5">
      <w:pPr>
        <w:rPr>
          <w:noProof/>
          <w:sz w:val="28"/>
          <w:szCs w:val="28"/>
          <w:lang w:eastAsia="ru-RU"/>
        </w:rPr>
      </w:pPr>
      <w:r w:rsidRPr="00E20DA9">
        <w:rPr>
          <w:noProof/>
          <w:sz w:val="28"/>
          <w:szCs w:val="28"/>
          <w:lang w:eastAsia="ru-RU"/>
        </w:rPr>
        <w:t>9.</w:t>
      </w:r>
      <w:r w:rsidRPr="00E20DA9">
        <w:rPr>
          <w:noProof/>
          <w:sz w:val="28"/>
          <w:szCs w:val="28"/>
          <w:lang w:eastAsia="ru-RU"/>
        </w:rPr>
        <w:tab/>
        <w:t>Соглашение по применению статьи VII ГАТТ 1994 (таможенная  оценка  товаров)</w:t>
      </w:r>
    </w:p>
    <w:p w14:paraId="673F6365" w14:textId="77777777" w:rsidR="005C5FA5" w:rsidRPr="00E20DA9" w:rsidRDefault="005C5FA5" w:rsidP="005C5FA5">
      <w:pPr>
        <w:rPr>
          <w:noProof/>
          <w:sz w:val="28"/>
          <w:szCs w:val="28"/>
          <w:lang w:eastAsia="ru-RU"/>
        </w:rPr>
      </w:pPr>
      <w:r w:rsidRPr="00E20DA9">
        <w:rPr>
          <w:noProof/>
          <w:sz w:val="28"/>
          <w:szCs w:val="28"/>
          <w:lang w:eastAsia="ru-RU"/>
        </w:rPr>
        <w:t>10.</w:t>
      </w:r>
      <w:r w:rsidRPr="00E20DA9">
        <w:rPr>
          <w:noProof/>
          <w:sz w:val="28"/>
          <w:szCs w:val="28"/>
          <w:lang w:eastAsia="ru-RU"/>
        </w:rPr>
        <w:tab/>
        <w:t>Соглашение по предотгрузочной инспекции</w:t>
      </w:r>
    </w:p>
    <w:p w14:paraId="05D50F1C" w14:textId="77777777" w:rsidR="005C5FA5" w:rsidRPr="00E20DA9" w:rsidRDefault="005C5FA5" w:rsidP="005C5FA5">
      <w:pPr>
        <w:rPr>
          <w:noProof/>
          <w:sz w:val="28"/>
          <w:szCs w:val="28"/>
          <w:lang w:eastAsia="ru-RU"/>
        </w:rPr>
      </w:pPr>
      <w:r w:rsidRPr="00E20DA9">
        <w:rPr>
          <w:noProof/>
          <w:sz w:val="28"/>
          <w:szCs w:val="28"/>
          <w:lang w:eastAsia="ru-RU"/>
        </w:rPr>
        <w:t>11.</w:t>
      </w:r>
      <w:r w:rsidRPr="00E20DA9">
        <w:rPr>
          <w:noProof/>
          <w:sz w:val="28"/>
          <w:szCs w:val="28"/>
          <w:lang w:eastAsia="ru-RU"/>
        </w:rPr>
        <w:tab/>
        <w:t>Соглашение по правилам происхождения товаров</w:t>
      </w:r>
    </w:p>
    <w:p w14:paraId="59B1617D" w14:textId="77777777" w:rsidR="005C5FA5" w:rsidRPr="00E20DA9" w:rsidRDefault="005C5FA5" w:rsidP="005C5FA5">
      <w:pPr>
        <w:rPr>
          <w:noProof/>
          <w:sz w:val="28"/>
          <w:szCs w:val="28"/>
          <w:lang w:eastAsia="ru-RU"/>
        </w:rPr>
      </w:pPr>
      <w:r w:rsidRPr="00E20DA9">
        <w:rPr>
          <w:noProof/>
          <w:sz w:val="28"/>
          <w:szCs w:val="28"/>
          <w:lang w:eastAsia="ru-RU"/>
        </w:rPr>
        <w:t>12.</w:t>
      </w:r>
      <w:r w:rsidRPr="00E20DA9">
        <w:rPr>
          <w:noProof/>
          <w:sz w:val="28"/>
          <w:szCs w:val="28"/>
          <w:lang w:eastAsia="ru-RU"/>
        </w:rPr>
        <w:tab/>
        <w:t>Соглашение по процедурам импортного лицензирования</w:t>
      </w:r>
    </w:p>
    <w:p w14:paraId="04F5DAB8" w14:textId="77777777" w:rsidR="005C5FA5" w:rsidRPr="00E20DA9" w:rsidRDefault="005C5FA5" w:rsidP="005C5FA5">
      <w:pPr>
        <w:rPr>
          <w:noProof/>
          <w:sz w:val="28"/>
          <w:szCs w:val="28"/>
          <w:lang w:eastAsia="ru-RU"/>
        </w:rPr>
      </w:pPr>
      <w:r w:rsidRPr="00E20DA9">
        <w:rPr>
          <w:noProof/>
          <w:sz w:val="28"/>
          <w:szCs w:val="28"/>
          <w:lang w:eastAsia="ru-RU"/>
        </w:rPr>
        <w:t>13.</w:t>
      </w:r>
      <w:r w:rsidRPr="00E20DA9">
        <w:rPr>
          <w:noProof/>
          <w:sz w:val="28"/>
          <w:szCs w:val="28"/>
          <w:lang w:eastAsia="ru-RU"/>
        </w:rPr>
        <w:tab/>
        <w:t>Соглашение по субсидиям и компенсационным мерам</w:t>
      </w:r>
    </w:p>
    <w:p w14:paraId="66D4844E" w14:textId="77777777" w:rsidR="005C5FA5" w:rsidRPr="00E20DA9" w:rsidRDefault="005C5FA5" w:rsidP="005C5FA5">
      <w:pPr>
        <w:rPr>
          <w:noProof/>
          <w:sz w:val="28"/>
          <w:szCs w:val="28"/>
          <w:lang w:eastAsia="ru-RU"/>
        </w:rPr>
      </w:pPr>
      <w:r w:rsidRPr="00E20DA9">
        <w:rPr>
          <w:noProof/>
          <w:sz w:val="28"/>
          <w:szCs w:val="28"/>
          <w:lang w:eastAsia="ru-RU"/>
        </w:rPr>
        <w:t>14.</w:t>
      </w:r>
      <w:r w:rsidRPr="00E20DA9">
        <w:rPr>
          <w:noProof/>
          <w:sz w:val="28"/>
          <w:szCs w:val="28"/>
          <w:lang w:eastAsia="ru-RU"/>
        </w:rPr>
        <w:tab/>
        <w:t>Соглашение по применению Статьи VI ГАТТ 1994 (антидемпинговые меры)</w:t>
      </w:r>
    </w:p>
    <w:p w14:paraId="01E49EC6" w14:textId="77777777" w:rsidR="005C5FA5" w:rsidRPr="00E20DA9" w:rsidRDefault="005C5FA5" w:rsidP="005C5FA5">
      <w:pPr>
        <w:rPr>
          <w:noProof/>
          <w:sz w:val="28"/>
          <w:szCs w:val="28"/>
          <w:lang w:eastAsia="ru-RU"/>
        </w:rPr>
      </w:pPr>
      <w:r w:rsidRPr="00E20DA9">
        <w:rPr>
          <w:noProof/>
          <w:sz w:val="28"/>
          <w:szCs w:val="28"/>
          <w:lang w:eastAsia="ru-RU"/>
        </w:rPr>
        <w:t>15.</w:t>
      </w:r>
      <w:r w:rsidRPr="00E20DA9">
        <w:rPr>
          <w:noProof/>
          <w:sz w:val="28"/>
          <w:szCs w:val="28"/>
          <w:lang w:eastAsia="ru-RU"/>
        </w:rPr>
        <w:tab/>
        <w:t xml:space="preserve"> Соглашение по защитным мерам</w:t>
      </w:r>
    </w:p>
    <w:p w14:paraId="3AABBDC3" w14:textId="77777777" w:rsidR="005C5FA5" w:rsidRPr="00E20DA9" w:rsidRDefault="005C5FA5" w:rsidP="005C5FA5">
      <w:pPr>
        <w:rPr>
          <w:noProof/>
          <w:sz w:val="28"/>
          <w:szCs w:val="28"/>
          <w:lang w:eastAsia="ru-RU"/>
        </w:rPr>
      </w:pPr>
      <w:r w:rsidRPr="00E20DA9">
        <w:rPr>
          <w:noProof/>
          <w:sz w:val="28"/>
          <w:szCs w:val="28"/>
          <w:lang w:eastAsia="ru-RU"/>
        </w:rPr>
        <w:t>16.</w:t>
      </w:r>
      <w:r w:rsidRPr="00E20DA9">
        <w:rPr>
          <w:noProof/>
          <w:sz w:val="28"/>
          <w:szCs w:val="28"/>
          <w:lang w:eastAsia="ru-RU"/>
        </w:rPr>
        <w:tab/>
        <w:t>Федеральный закон «Об основах государственного регулирования внешнеторговой деятельности» от 8 декабря 2003 г. N 164-ФЗ;</w:t>
      </w:r>
    </w:p>
    <w:p w14:paraId="699BC5A5" w14:textId="77777777" w:rsidR="005C5FA5" w:rsidRPr="00E20DA9" w:rsidRDefault="005C5FA5" w:rsidP="005C5FA5">
      <w:pPr>
        <w:rPr>
          <w:noProof/>
          <w:sz w:val="28"/>
          <w:szCs w:val="28"/>
          <w:lang w:eastAsia="ru-RU"/>
        </w:rPr>
      </w:pPr>
      <w:r w:rsidRPr="00E20DA9">
        <w:rPr>
          <w:noProof/>
          <w:sz w:val="28"/>
          <w:szCs w:val="28"/>
          <w:lang w:eastAsia="ru-RU"/>
        </w:rPr>
        <w:t>17.</w:t>
      </w:r>
      <w:r w:rsidRPr="00E20DA9">
        <w:rPr>
          <w:noProof/>
          <w:sz w:val="28"/>
          <w:szCs w:val="28"/>
          <w:lang w:eastAsia="ru-RU"/>
        </w:rPr>
        <w:tab/>
        <w:t>Федеральный закон «Об иностранных инвестициях в Российской Федерации» от 09 июля 1999 №160-ФЗ;</w:t>
      </w:r>
    </w:p>
    <w:p w14:paraId="17FA39B0" w14:textId="77777777" w:rsidR="005C5FA5" w:rsidRPr="00E20DA9" w:rsidRDefault="005C5FA5" w:rsidP="005C5FA5">
      <w:pPr>
        <w:rPr>
          <w:noProof/>
          <w:sz w:val="28"/>
          <w:szCs w:val="28"/>
          <w:lang w:eastAsia="ru-RU"/>
        </w:rPr>
      </w:pPr>
      <w:r w:rsidRPr="00E20DA9">
        <w:rPr>
          <w:noProof/>
          <w:sz w:val="28"/>
          <w:szCs w:val="28"/>
          <w:lang w:eastAsia="ru-RU"/>
        </w:rPr>
        <w:t>18.</w:t>
      </w:r>
      <w:r w:rsidRPr="00E20DA9">
        <w:rPr>
          <w:noProof/>
          <w:sz w:val="28"/>
          <w:szCs w:val="28"/>
          <w:lang w:eastAsia="ru-RU"/>
        </w:rPr>
        <w:tab/>
        <w:t>Федеральный закон Российской Федерации «Об особых экономических зонах в Российской Федерации» от 22 июля 2005 г. № 116-ФЗ;</w:t>
      </w:r>
    </w:p>
    <w:p w14:paraId="7583DA3E" w14:textId="77777777" w:rsidR="005C5FA5" w:rsidRPr="00E20DA9" w:rsidRDefault="005C5FA5" w:rsidP="005C5FA5">
      <w:pPr>
        <w:rPr>
          <w:noProof/>
          <w:sz w:val="28"/>
          <w:szCs w:val="28"/>
          <w:lang w:eastAsia="ru-RU"/>
        </w:rPr>
      </w:pPr>
      <w:r w:rsidRPr="00E20DA9">
        <w:rPr>
          <w:noProof/>
          <w:sz w:val="28"/>
          <w:szCs w:val="28"/>
          <w:lang w:eastAsia="ru-RU"/>
        </w:rPr>
        <w:t>19.</w:t>
      </w:r>
      <w:r w:rsidRPr="00E20DA9">
        <w:rPr>
          <w:noProof/>
          <w:sz w:val="28"/>
          <w:szCs w:val="28"/>
          <w:lang w:eastAsia="ru-RU"/>
        </w:rPr>
        <w:tab/>
        <w:t>Федеральный закон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от 29 апреля 2008 г. № 57-ФЗ;</w:t>
      </w:r>
    </w:p>
    <w:p w14:paraId="5E587D66" w14:textId="77777777" w:rsidR="005C5FA5" w:rsidRPr="00E20DA9" w:rsidRDefault="005C5FA5" w:rsidP="005C5FA5">
      <w:pPr>
        <w:rPr>
          <w:noProof/>
          <w:sz w:val="28"/>
          <w:szCs w:val="28"/>
          <w:lang w:eastAsia="ru-RU"/>
        </w:rPr>
      </w:pPr>
      <w:r w:rsidRPr="00E20DA9">
        <w:rPr>
          <w:noProof/>
          <w:sz w:val="28"/>
          <w:szCs w:val="28"/>
          <w:lang w:eastAsia="ru-RU"/>
        </w:rPr>
        <w:t>20.</w:t>
      </w:r>
      <w:r w:rsidRPr="00E20DA9">
        <w:rPr>
          <w:noProof/>
          <w:sz w:val="28"/>
          <w:szCs w:val="28"/>
          <w:lang w:eastAsia="ru-RU"/>
        </w:rPr>
        <w:tab/>
        <w:t>Протокол от 16.12.2011 «О присоединении Российской Федерации к Марракешскому соглашению об учреждении Всемирной торговой организации от 15 апреля 1994 г.» (Договор ратифицирован Федеральным законом от 19.10.2011 N 282-ФЗ);</w:t>
      </w:r>
    </w:p>
    <w:p w14:paraId="03CF9C15" w14:textId="61678A99" w:rsidR="005C5FA5" w:rsidRPr="00E20DA9" w:rsidRDefault="005C5FA5" w:rsidP="005C5FA5">
      <w:pPr>
        <w:rPr>
          <w:noProof/>
          <w:sz w:val="28"/>
          <w:szCs w:val="28"/>
          <w:lang w:eastAsia="ru-RU"/>
        </w:rPr>
      </w:pPr>
      <w:r w:rsidRPr="00E20DA9">
        <w:rPr>
          <w:noProof/>
          <w:sz w:val="28"/>
          <w:szCs w:val="28"/>
          <w:lang w:eastAsia="ru-RU"/>
        </w:rPr>
        <w:t>21.</w:t>
      </w:r>
      <w:r w:rsidRPr="00E20DA9">
        <w:rPr>
          <w:noProof/>
          <w:sz w:val="28"/>
          <w:szCs w:val="28"/>
          <w:lang w:eastAsia="ru-RU"/>
        </w:rPr>
        <w:tab/>
        <w:t>Постановление Правительства Российской Федерации от 12.01.1996 № 17 «О Межведомственной комиссии по вопросам Всемир</w:t>
      </w:r>
      <w:r>
        <w:rPr>
          <w:noProof/>
          <w:sz w:val="28"/>
          <w:szCs w:val="28"/>
          <w:lang w:eastAsia="ru-RU"/>
        </w:rPr>
        <w:t>ной торговой организации (ВТО)».</w:t>
      </w:r>
    </w:p>
    <w:p w14:paraId="32E61AD4" w14:textId="77777777" w:rsidR="00E20DA9" w:rsidRPr="00E20DA9" w:rsidRDefault="00E20DA9" w:rsidP="00E20DA9">
      <w:pPr>
        <w:rPr>
          <w:color w:val="000000"/>
          <w:sz w:val="28"/>
          <w:szCs w:val="28"/>
          <w:shd w:val="clear" w:color="auto" w:fill="FFFFFF"/>
          <w:lang w:eastAsia="ru-RU"/>
        </w:rPr>
      </w:pPr>
    </w:p>
    <w:p w14:paraId="409FFAE7" w14:textId="77777777" w:rsidR="00E20DA9" w:rsidRPr="00E20DA9" w:rsidRDefault="00E20DA9" w:rsidP="00E20DA9">
      <w:pPr>
        <w:keepNext/>
        <w:outlineLvl w:val="1"/>
        <w:rPr>
          <w:b/>
          <w:bCs/>
          <w:iCs/>
          <w:sz w:val="28"/>
          <w:szCs w:val="28"/>
          <w:lang w:eastAsia="ru-RU"/>
        </w:rPr>
      </w:pPr>
      <w:bookmarkStart w:id="14" w:name="_Toc418076199"/>
      <w:bookmarkStart w:id="15" w:name="_Toc14793471"/>
      <w:bookmarkStart w:id="16" w:name="_Toc71710939"/>
      <w:bookmarkEnd w:id="13"/>
      <w:r w:rsidRPr="00E20DA9">
        <w:rPr>
          <w:b/>
          <w:bCs/>
          <w:iCs/>
          <w:sz w:val="28"/>
          <w:szCs w:val="28"/>
          <w:lang w:eastAsia="ru-RU"/>
        </w:rPr>
        <w:t>Рекомендуемая литература</w:t>
      </w:r>
      <w:bookmarkEnd w:id="14"/>
      <w:bookmarkEnd w:id="15"/>
      <w:bookmarkEnd w:id="16"/>
    </w:p>
    <w:p w14:paraId="63C145DB" w14:textId="77F2755D" w:rsidR="00E20DA9" w:rsidRPr="002D5558" w:rsidRDefault="00E20DA9" w:rsidP="00E20DA9">
      <w:pPr>
        <w:rPr>
          <w:b/>
          <w:i/>
          <w:sz w:val="28"/>
          <w:szCs w:val="28"/>
          <w:lang w:eastAsia="ru-RU"/>
        </w:rPr>
      </w:pPr>
      <w:r w:rsidRPr="00850FC3">
        <w:rPr>
          <w:b/>
          <w:i/>
          <w:sz w:val="28"/>
          <w:szCs w:val="28"/>
          <w:lang w:eastAsia="ru-RU"/>
        </w:rPr>
        <w:t>Основная литература:</w:t>
      </w:r>
    </w:p>
    <w:p w14:paraId="5280FF1B" w14:textId="6DF2BD9D" w:rsidR="00F0439E" w:rsidRPr="00E20DA9" w:rsidRDefault="00F0439E" w:rsidP="00306171">
      <w:pPr>
        <w:jc w:val="both"/>
        <w:rPr>
          <w:sz w:val="28"/>
          <w:szCs w:val="28"/>
          <w:lang w:eastAsia="ru-RU"/>
        </w:rPr>
      </w:pPr>
      <w:r>
        <w:rPr>
          <w:sz w:val="28"/>
          <w:szCs w:val="28"/>
          <w:lang w:eastAsia="ru-RU"/>
        </w:rPr>
        <w:lastRenderedPageBreak/>
        <w:t xml:space="preserve">1. </w:t>
      </w:r>
      <w:r w:rsidRPr="005B3A25">
        <w:rPr>
          <w:sz w:val="28"/>
          <w:szCs w:val="28"/>
          <w:lang w:eastAsia="ru-RU"/>
        </w:rPr>
        <w:t>Международная торговая политика в 2 ч. Часть 1.: учебник для вузов / Р. И. Хасбулатов [и др.</w:t>
      </w:r>
      <w:proofErr w:type="gramStart"/>
      <w:r w:rsidRPr="005B3A25">
        <w:rPr>
          <w:sz w:val="28"/>
          <w:szCs w:val="28"/>
          <w:lang w:eastAsia="ru-RU"/>
        </w:rPr>
        <w:t>] ;</w:t>
      </w:r>
      <w:proofErr w:type="gramEnd"/>
      <w:r w:rsidRPr="005B3A25">
        <w:rPr>
          <w:sz w:val="28"/>
          <w:szCs w:val="28"/>
          <w:lang w:eastAsia="ru-RU"/>
        </w:rPr>
        <w:t xml:space="preserve"> под общей редакцией Р. И. Хасбулатова. — 2-е изд., </w:t>
      </w:r>
      <w:proofErr w:type="spellStart"/>
      <w:r w:rsidRPr="005B3A25">
        <w:rPr>
          <w:sz w:val="28"/>
          <w:szCs w:val="28"/>
          <w:lang w:eastAsia="ru-RU"/>
        </w:rPr>
        <w:t>перераб</w:t>
      </w:r>
      <w:proofErr w:type="spellEnd"/>
      <w:r w:rsidRPr="005B3A25">
        <w:rPr>
          <w:sz w:val="28"/>
          <w:szCs w:val="28"/>
          <w:lang w:eastAsia="ru-RU"/>
        </w:rPr>
        <w:t xml:space="preserve">. и доп. — </w:t>
      </w:r>
      <w:proofErr w:type="gramStart"/>
      <w:r w:rsidRPr="005B3A25">
        <w:rPr>
          <w:sz w:val="28"/>
          <w:szCs w:val="28"/>
          <w:lang w:eastAsia="ru-RU"/>
        </w:rPr>
        <w:t>Москва :</w:t>
      </w:r>
      <w:proofErr w:type="gramEnd"/>
      <w:r w:rsidRPr="005B3A25">
        <w:rPr>
          <w:sz w:val="28"/>
          <w:szCs w:val="28"/>
          <w:lang w:eastAsia="ru-RU"/>
        </w:rPr>
        <w:t xml:space="preserve"> Издательство </w:t>
      </w:r>
      <w:proofErr w:type="spellStart"/>
      <w:r w:rsidRPr="005B3A25">
        <w:rPr>
          <w:sz w:val="28"/>
          <w:szCs w:val="28"/>
          <w:lang w:eastAsia="ru-RU"/>
        </w:rPr>
        <w:t>Юрайт</w:t>
      </w:r>
      <w:proofErr w:type="spellEnd"/>
      <w:r w:rsidRPr="005B3A25">
        <w:rPr>
          <w:sz w:val="28"/>
          <w:szCs w:val="28"/>
          <w:lang w:eastAsia="ru-RU"/>
        </w:rPr>
        <w:t xml:space="preserve">, 2022. — 274 с. — (Высшее образование). — Образовательная платформа </w:t>
      </w:r>
      <w:proofErr w:type="spellStart"/>
      <w:r w:rsidRPr="005B3A25">
        <w:rPr>
          <w:sz w:val="28"/>
          <w:szCs w:val="28"/>
          <w:lang w:eastAsia="ru-RU"/>
        </w:rPr>
        <w:t>Юрайт</w:t>
      </w:r>
      <w:proofErr w:type="spellEnd"/>
      <w:r w:rsidRPr="005B3A25">
        <w:rPr>
          <w:sz w:val="28"/>
          <w:szCs w:val="28"/>
          <w:lang w:eastAsia="ru-RU"/>
        </w:rPr>
        <w:t xml:space="preserve"> [сайт]. — URL: https://urait.ru/</w:t>
      </w:r>
      <w:r>
        <w:rPr>
          <w:sz w:val="28"/>
          <w:szCs w:val="28"/>
          <w:lang w:eastAsia="ru-RU"/>
        </w:rPr>
        <w:t xml:space="preserve">bcode/493455 (дата обращения: </w:t>
      </w:r>
      <w:r w:rsidR="00687E2E">
        <w:rPr>
          <w:sz w:val="28"/>
          <w:szCs w:val="28"/>
          <w:lang w:eastAsia="ru-RU"/>
        </w:rPr>
        <w:t>29</w:t>
      </w:r>
      <w:r w:rsidRPr="005B3A25">
        <w:rPr>
          <w:sz w:val="28"/>
          <w:szCs w:val="28"/>
          <w:lang w:eastAsia="ru-RU"/>
        </w:rPr>
        <w:t>.1</w:t>
      </w:r>
      <w:r w:rsidR="00687E2E">
        <w:rPr>
          <w:sz w:val="28"/>
          <w:szCs w:val="28"/>
          <w:lang w:eastAsia="ru-RU"/>
        </w:rPr>
        <w:t>1</w:t>
      </w:r>
      <w:r w:rsidRPr="005B3A25">
        <w:rPr>
          <w:sz w:val="28"/>
          <w:szCs w:val="28"/>
          <w:lang w:eastAsia="ru-RU"/>
        </w:rPr>
        <w:t xml:space="preserve">.2022). — </w:t>
      </w:r>
      <w:proofErr w:type="gramStart"/>
      <w:r w:rsidRPr="005B3A25">
        <w:rPr>
          <w:sz w:val="28"/>
          <w:szCs w:val="28"/>
          <w:lang w:eastAsia="ru-RU"/>
        </w:rPr>
        <w:t>Текст :</w:t>
      </w:r>
      <w:proofErr w:type="gramEnd"/>
      <w:r w:rsidRPr="005B3A25">
        <w:rPr>
          <w:sz w:val="28"/>
          <w:szCs w:val="28"/>
          <w:lang w:eastAsia="ru-RU"/>
        </w:rPr>
        <w:t xml:space="preserve"> электронный.</w:t>
      </w:r>
    </w:p>
    <w:p w14:paraId="4493AF60" w14:textId="77777777" w:rsidR="00E20DA9" w:rsidRPr="00E20DA9" w:rsidRDefault="00E20DA9" w:rsidP="00E20DA9">
      <w:pPr>
        <w:rPr>
          <w:sz w:val="28"/>
          <w:szCs w:val="28"/>
          <w:lang w:eastAsia="ru-RU"/>
        </w:rPr>
      </w:pPr>
    </w:p>
    <w:p w14:paraId="70BBD029" w14:textId="77777777" w:rsidR="00E20DA9" w:rsidRPr="00850FC3" w:rsidRDefault="00E20DA9" w:rsidP="00E20DA9">
      <w:pPr>
        <w:rPr>
          <w:b/>
          <w:i/>
          <w:sz w:val="28"/>
          <w:szCs w:val="28"/>
          <w:lang w:eastAsia="ru-RU"/>
        </w:rPr>
      </w:pPr>
      <w:r w:rsidRPr="00850FC3">
        <w:rPr>
          <w:b/>
          <w:i/>
          <w:sz w:val="28"/>
          <w:szCs w:val="28"/>
          <w:lang w:eastAsia="ru-RU"/>
        </w:rPr>
        <w:t>Дополнительная литература:</w:t>
      </w:r>
    </w:p>
    <w:p w14:paraId="702DB060" w14:textId="77777777" w:rsidR="00E20DA9" w:rsidRPr="00E20DA9" w:rsidRDefault="00E20DA9" w:rsidP="00E20DA9">
      <w:pPr>
        <w:rPr>
          <w:sz w:val="28"/>
          <w:szCs w:val="28"/>
          <w:lang w:eastAsia="ru-RU"/>
        </w:rPr>
      </w:pPr>
    </w:p>
    <w:p w14:paraId="69CE8DAA" w14:textId="2560BF5C" w:rsidR="00F0439E" w:rsidRPr="00E20DA9" w:rsidRDefault="00F0439E" w:rsidP="00306171">
      <w:pPr>
        <w:jc w:val="both"/>
        <w:rPr>
          <w:sz w:val="28"/>
          <w:szCs w:val="28"/>
          <w:lang w:eastAsia="ru-RU"/>
        </w:rPr>
      </w:pPr>
      <w:r>
        <w:rPr>
          <w:sz w:val="28"/>
          <w:szCs w:val="28"/>
          <w:lang w:eastAsia="ru-RU"/>
        </w:rPr>
        <w:t xml:space="preserve">2. </w:t>
      </w:r>
      <w:r w:rsidRPr="005B3A25">
        <w:rPr>
          <w:sz w:val="28"/>
          <w:szCs w:val="28"/>
          <w:lang w:eastAsia="ru-RU"/>
        </w:rPr>
        <w:t xml:space="preserve">Зубенко, В.В. Мировая экономика и международные экономические </w:t>
      </w:r>
      <w:proofErr w:type="gramStart"/>
      <w:r w:rsidRPr="005B3A25">
        <w:rPr>
          <w:sz w:val="28"/>
          <w:szCs w:val="28"/>
          <w:lang w:eastAsia="ru-RU"/>
        </w:rPr>
        <w:t>отношения :</w:t>
      </w:r>
      <w:proofErr w:type="gramEnd"/>
      <w:r w:rsidRPr="005B3A25">
        <w:rPr>
          <w:sz w:val="28"/>
          <w:szCs w:val="28"/>
          <w:lang w:eastAsia="ru-RU"/>
        </w:rPr>
        <w:t xml:space="preserve"> учебник для направления </w:t>
      </w:r>
      <w:proofErr w:type="spellStart"/>
      <w:r w:rsidRPr="005B3A25">
        <w:rPr>
          <w:sz w:val="28"/>
          <w:szCs w:val="28"/>
          <w:lang w:eastAsia="ru-RU"/>
        </w:rPr>
        <w:t>бакалавриата</w:t>
      </w:r>
      <w:proofErr w:type="spellEnd"/>
      <w:r w:rsidRPr="005B3A25">
        <w:rPr>
          <w:sz w:val="28"/>
          <w:szCs w:val="28"/>
          <w:lang w:eastAsia="ru-RU"/>
        </w:rPr>
        <w:t xml:space="preserve"> "Экономика" / В.В. Зубенк</w:t>
      </w:r>
      <w:r w:rsidR="00D61FBE">
        <w:rPr>
          <w:sz w:val="28"/>
          <w:szCs w:val="28"/>
          <w:lang w:eastAsia="ru-RU"/>
        </w:rPr>
        <w:t xml:space="preserve">о, В.А. Зубенко; </w:t>
      </w:r>
      <w:proofErr w:type="spellStart"/>
      <w:r w:rsidR="00D61FBE">
        <w:rPr>
          <w:sz w:val="28"/>
          <w:szCs w:val="28"/>
          <w:lang w:eastAsia="ru-RU"/>
        </w:rPr>
        <w:t>Финуниверситет</w:t>
      </w:r>
      <w:proofErr w:type="spellEnd"/>
      <w:r w:rsidRPr="005B3A25">
        <w:rPr>
          <w:sz w:val="28"/>
          <w:szCs w:val="28"/>
          <w:lang w:eastAsia="ru-RU"/>
        </w:rPr>
        <w:t xml:space="preserve">; под ред. В.В. Зубенко. - Москва: </w:t>
      </w:r>
      <w:proofErr w:type="spellStart"/>
      <w:r w:rsidRPr="005B3A25">
        <w:rPr>
          <w:sz w:val="28"/>
          <w:szCs w:val="28"/>
          <w:lang w:eastAsia="ru-RU"/>
        </w:rPr>
        <w:t>Кнорус</w:t>
      </w:r>
      <w:proofErr w:type="spellEnd"/>
      <w:r w:rsidRPr="005B3A25">
        <w:rPr>
          <w:sz w:val="28"/>
          <w:szCs w:val="28"/>
          <w:lang w:eastAsia="ru-RU"/>
        </w:rPr>
        <w:t xml:space="preserve">, 2021. - 318 с. - </w:t>
      </w:r>
      <w:proofErr w:type="spellStart"/>
      <w:r w:rsidRPr="005B3A25">
        <w:rPr>
          <w:sz w:val="28"/>
          <w:szCs w:val="28"/>
          <w:lang w:eastAsia="ru-RU"/>
        </w:rPr>
        <w:t>Бакалавриат</w:t>
      </w:r>
      <w:proofErr w:type="spellEnd"/>
      <w:r w:rsidRPr="005B3A25">
        <w:rPr>
          <w:sz w:val="28"/>
          <w:szCs w:val="28"/>
          <w:lang w:eastAsia="ru-RU"/>
        </w:rPr>
        <w:t xml:space="preserve">. – </w:t>
      </w:r>
      <w:proofErr w:type="gramStart"/>
      <w:r w:rsidRPr="005B3A25">
        <w:rPr>
          <w:sz w:val="28"/>
          <w:szCs w:val="28"/>
          <w:lang w:eastAsia="ru-RU"/>
        </w:rPr>
        <w:t>Текст :</w:t>
      </w:r>
      <w:proofErr w:type="gramEnd"/>
      <w:r w:rsidRPr="005B3A25">
        <w:rPr>
          <w:sz w:val="28"/>
          <w:szCs w:val="28"/>
          <w:lang w:eastAsia="ru-RU"/>
        </w:rPr>
        <w:t xml:space="preserve"> непосредственный. – То же. – 2023. – ЭБС BOOK.ru. - URL: https://book.ru</w:t>
      </w:r>
      <w:r>
        <w:rPr>
          <w:sz w:val="28"/>
          <w:szCs w:val="28"/>
          <w:lang w:eastAsia="ru-RU"/>
        </w:rPr>
        <w:t xml:space="preserve">/book/945961 (дата обращения: </w:t>
      </w:r>
      <w:r w:rsidR="000C1503">
        <w:rPr>
          <w:sz w:val="28"/>
          <w:szCs w:val="28"/>
          <w:lang w:eastAsia="ru-RU"/>
        </w:rPr>
        <w:t>29</w:t>
      </w:r>
      <w:r w:rsidRPr="005B3A25">
        <w:rPr>
          <w:sz w:val="28"/>
          <w:szCs w:val="28"/>
          <w:lang w:eastAsia="ru-RU"/>
        </w:rPr>
        <w:t>.1</w:t>
      </w:r>
      <w:r w:rsidR="000C1503">
        <w:rPr>
          <w:sz w:val="28"/>
          <w:szCs w:val="28"/>
          <w:lang w:eastAsia="ru-RU"/>
        </w:rPr>
        <w:t>1</w:t>
      </w:r>
      <w:r w:rsidRPr="005B3A25">
        <w:rPr>
          <w:sz w:val="28"/>
          <w:szCs w:val="28"/>
          <w:lang w:eastAsia="ru-RU"/>
        </w:rPr>
        <w:t xml:space="preserve">.2022). — </w:t>
      </w:r>
      <w:proofErr w:type="gramStart"/>
      <w:r w:rsidRPr="005B3A25">
        <w:rPr>
          <w:sz w:val="28"/>
          <w:szCs w:val="28"/>
          <w:lang w:eastAsia="ru-RU"/>
        </w:rPr>
        <w:t>Текст :</w:t>
      </w:r>
      <w:proofErr w:type="gramEnd"/>
      <w:r w:rsidRPr="005B3A25">
        <w:rPr>
          <w:sz w:val="28"/>
          <w:szCs w:val="28"/>
          <w:lang w:eastAsia="ru-RU"/>
        </w:rPr>
        <w:t xml:space="preserve"> электронный.</w:t>
      </w:r>
    </w:p>
    <w:p w14:paraId="341DAD31" w14:textId="274A469A" w:rsidR="00F0439E" w:rsidRPr="005B3A25" w:rsidRDefault="00F0439E" w:rsidP="00306171">
      <w:pPr>
        <w:jc w:val="both"/>
        <w:rPr>
          <w:sz w:val="28"/>
          <w:szCs w:val="28"/>
          <w:lang w:eastAsia="ru-RU"/>
        </w:rPr>
      </w:pPr>
      <w:r>
        <w:rPr>
          <w:sz w:val="28"/>
          <w:szCs w:val="28"/>
          <w:lang w:eastAsia="ru-RU"/>
        </w:rPr>
        <w:t xml:space="preserve">3. </w:t>
      </w:r>
      <w:r w:rsidRPr="005B3A25">
        <w:rPr>
          <w:sz w:val="28"/>
          <w:szCs w:val="28"/>
          <w:lang w:eastAsia="ru-RU"/>
        </w:rPr>
        <w:t xml:space="preserve">Кузнецова, Г. В.  Международная торговля товарами и </w:t>
      </w:r>
      <w:proofErr w:type="gramStart"/>
      <w:r w:rsidRPr="005B3A25">
        <w:rPr>
          <w:sz w:val="28"/>
          <w:szCs w:val="28"/>
          <w:lang w:eastAsia="ru-RU"/>
        </w:rPr>
        <w:t>услугами :</w:t>
      </w:r>
      <w:proofErr w:type="gramEnd"/>
      <w:r w:rsidRPr="005B3A25">
        <w:rPr>
          <w:sz w:val="28"/>
          <w:szCs w:val="28"/>
          <w:lang w:eastAsia="ru-RU"/>
        </w:rPr>
        <w:t xml:space="preserve"> учебник и практикум для вузов / Г. В. Кузнецова, Г. В. </w:t>
      </w:r>
      <w:proofErr w:type="spellStart"/>
      <w:r w:rsidRPr="005B3A25">
        <w:rPr>
          <w:sz w:val="28"/>
          <w:szCs w:val="28"/>
          <w:lang w:eastAsia="ru-RU"/>
        </w:rPr>
        <w:t>Подбиралина</w:t>
      </w:r>
      <w:proofErr w:type="spellEnd"/>
      <w:r w:rsidRPr="005B3A25">
        <w:rPr>
          <w:sz w:val="28"/>
          <w:szCs w:val="28"/>
          <w:lang w:eastAsia="ru-RU"/>
        </w:rPr>
        <w:t xml:space="preserve">. — 3-е изд., </w:t>
      </w:r>
      <w:proofErr w:type="spellStart"/>
      <w:r w:rsidRPr="005B3A25">
        <w:rPr>
          <w:sz w:val="28"/>
          <w:szCs w:val="28"/>
          <w:lang w:eastAsia="ru-RU"/>
        </w:rPr>
        <w:t>перераб</w:t>
      </w:r>
      <w:proofErr w:type="spellEnd"/>
      <w:r w:rsidRPr="005B3A25">
        <w:rPr>
          <w:sz w:val="28"/>
          <w:szCs w:val="28"/>
          <w:lang w:eastAsia="ru-RU"/>
        </w:rPr>
        <w:t xml:space="preserve">. и доп. — </w:t>
      </w:r>
      <w:proofErr w:type="gramStart"/>
      <w:r w:rsidRPr="005B3A25">
        <w:rPr>
          <w:sz w:val="28"/>
          <w:szCs w:val="28"/>
          <w:lang w:eastAsia="ru-RU"/>
        </w:rPr>
        <w:t>Москва :</w:t>
      </w:r>
      <w:proofErr w:type="gramEnd"/>
      <w:r w:rsidRPr="005B3A25">
        <w:rPr>
          <w:sz w:val="28"/>
          <w:szCs w:val="28"/>
          <w:lang w:eastAsia="ru-RU"/>
        </w:rPr>
        <w:t xml:space="preserve"> Издательство </w:t>
      </w:r>
      <w:proofErr w:type="spellStart"/>
      <w:r w:rsidRPr="005B3A25">
        <w:rPr>
          <w:sz w:val="28"/>
          <w:szCs w:val="28"/>
          <w:lang w:eastAsia="ru-RU"/>
        </w:rPr>
        <w:t>Юрайт</w:t>
      </w:r>
      <w:proofErr w:type="spellEnd"/>
      <w:r w:rsidRPr="005B3A25">
        <w:rPr>
          <w:sz w:val="28"/>
          <w:szCs w:val="28"/>
          <w:lang w:eastAsia="ru-RU"/>
        </w:rPr>
        <w:t xml:space="preserve">, 2023. — 720 с. — (Высшее образование). — ISBN 978-5-534-13547-3. </w:t>
      </w:r>
      <w:r>
        <w:rPr>
          <w:sz w:val="28"/>
          <w:szCs w:val="28"/>
          <w:lang w:eastAsia="ru-RU"/>
        </w:rPr>
        <w:t xml:space="preserve">- </w:t>
      </w:r>
      <w:r w:rsidRPr="005B3A25">
        <w:rPr>
          <w:sz w:val="28"/>
          <w:szCs w:val="28"/>
          <w:lang w:eastAsia="ru-RU"/>
        </w:rPr>
        <w:t xml:space="preserve">Образовательная платформа </w:t>
      </w:r>
      <w:proofErr w:type="spellStart"/>
      <w:r w:rsidRPr="005B3A25">
        <w:rPr>
          <w:sz w:val="28"/>
          <w:szCs w:val="28"/>
          <w:lang w:eastAsia="ru-RU"/>
        </w:rPr>
        <w:t>Юрайт</w:t>
      </w:r>
      <w:proofErr w:type="spellEnd"/>
      <w:r w:rsidRPr="005B3A25">
        <w:rPr>
          <w:sz w:val="28"/>
          <w:szCs w:val="28"/>
          <w:lang w:eastAsia="ru-RU"/>
        </w:rPr>
        <w:t xml:space="preserve"> [сайт]. — URL: https://urait.ru/bcode/519595 (дата обращения: </w:t>
      </w:r>
      <w:r w:rsidR="000C1503">
        <w:rPr>
          <w:sz w:val="28"/>
          <w:szCs w:val="28"/>
          <w:lang w:eastAsia="ru-RU"/>
        </w:rPr>
        <w:t>29</w:t>
      </w:r>
      <w:r w:rsidRPr="005B3A25">
        <w:rPr>
          <w:sz w:val="28"/>
          <w:szCs w:val="28"/>
          <w:lang w:eastAsia="ru-RU"/>
        </w:rPr>
        <w:t>.1</w:t>
      </w:r>
      <w:r w:rsidR="000C1503">
        <w:rPr>
          <w:sz w:val="28"/>
          <w:szCs w:val="28"/>
          <w:lang w:eastAsia="ru-RU"/>
        </w:rPr>
        <w:t>1</w:t>
      </w:r>
      <w:r w:rsidRPr="005B3A25">
        <w:rPr>
          <w:sz w:val="28"/>
          <w:szCs w:val="28"/>
          <w:lang w:eastAsia="ru-RU"/>
        </w:rPr>
        <w:t>.2022).</w:t>
      </w:r>
      <w:r w:rsidRPr="005B3A25">
        <w:t xml:space="preserve"> </w:t>
      </w:r>
      <w:r w:rsidRPr="005B3A25">
        <w:rPr>
          <w:sz w:val="28"/>
          <w:szCs w:val="28"/>
          <w:lang w:eastAsia="ru-RU"/>
        </w:rPr>
        <w:t xml:space="preserve">— </w:t>
      </w:r>
      <w:proofErr w:type="gramStart"/>
      <w:r w:rsidRPr="005B3A25">
        <w:rPr>
          <w:sz w:val="28"/>
          <w:szCs w:val="28"/>
          <w:lang w:eastAsia="ru-RU"/>
        </w:rPr>
        <w:t>Текст :</w:t>
      </w:r>
      <w:proofErr w:type="gramEnd"/>
      <w:r w:rsidRPr="005B3A25">
        <w:rPr>
          <w:sz w:val="28"/>
          <w:szCs w:val="28"/>
          <w:lang w:eastAsia="ru-RU"/>
        </w:rPr>
        <w:t xml:space="preserve"> электронный</w:t>
      </w:r>
      <w:r>
        <w:rPr>
          <w:sz w:val="28"/>
          <w:szCs w:val="28"/>
          <w:lang w:eastAsia="ru-RU"/>
        </w:rPr>
        <w:t>.</w:t>
      </w:r>
    </w:p>
    <w:p w14:paraId="718A02FF" w14:textId="2F1218D3" w:rsidR="00F0439E" w:rsidRPr="005B3A25" w:rsidRDefault="00F0439E" w:rsidP="00306171">
      <w:pPr>
        <w:jc w:val="both"/>
        <w:rPr>
          <w:sz w:val="28"/>
          <w:szCs w:val="28"/>
          <w:lang w:eastAsia="ru-RU"/>
        </w:rPr>
      </w:pPr>
      <w:r>
        <w:rPr>
          <w:sz w:val="28"/>
          <w:szCs w:val="28"/>
          <w:lang w:eastAsia="ru-RU"/>
        </w:rPr>
        <w:t xml:space="preserve">4. </w:t>
      </w:r>
      <w:r w:rsidRPr="005B3A25">
        <w:rPr>
          <w:sz w:val="28"/>
          <w:szCs w:val="28"/>
          <w:lang w:eastAsia="ru-RU"/>
        </w:rPr>
        <w:t xml:space="preserve">Кузнецова, Г. В.  Россия в системе международных экономических </w:t>
      </w:r>
      <w:proofErr w:type="gramStart"/>
      <w:r w:rsidRPr="005B3A25">
        <w:rPr>
          <w:sz w:val="28"/>
          <w:szCs w:val="28"/>
          <w:lang w:eastAsia="ru-RU"/>
        </w:rPr>
        <w:t>отношений :</w:t>
      </w:r>
      <w:proofErr w:type="gramEnd"/>
      <w:r w:rsidRPr="005B3A25">
        <w:rPr>
          <w:sz w:val="28"/>
          <w:szCs w:val="28"/>
          <w:lang w:eastAsia="ru-RU"/>
        </w:rPr>
        <w:t xml:space="preserve"> учебник и практикум для вузов / Г. В. Кузнецова. — 3-е изд., </w:t>
      </w:r>
      <w:proofErr w:type="spellStart"/>
      <w:r w:rsidRPr="005B3A25">
        <w:rPr>
          <w:sz w:val="28"/>
          <w:szCs w:val="28"/>
          <w:lang w:eastAsia="ru-RU"/>
        </w:rPr>
        <w:t>перераб</w:t>
      </w:r>
      <w:proofErr w:type="spellEnd"/>
      <w:r w:rsidRPr="005B3A25">
        <w:rPr>
          <w:sz w:val="28"/>
          <w:szCs w:val="28"/>
          <w:lang w:eastAsia="ru-RU"/>
        </w:rPr>
        <w:t xml:space="preserve">. и доп. — </w:t>
      </w:r>
      <w:proofErr w:type="gramStart"/>
      <w:r w:rsidRPr="005B3A25">
        <w:rPr>
          <w:sz w:val="28"/>
          <w:szCs w:val="28"/>
          <w:lang w:eastAsia="ru-RU"/>
        </w:rPr>
        <w:t>Москва :</w:t>
      </w:r>
      <w:proofErr w:type="gramEnd"/>
      <w:r w:rsidRPr="005B3A25">
        <w:rPr>
          <w:sz w:val="28"/>
          <w:szCs w:val="28"/>
          <w:lang w:eastAsia="ru-RU"/>
        </w:rPr>
        <w:t xml:space="preserve"> Издательство </w:t>
      </w:r>
      <w:proofErr w:type="spellStart"/>
      <w:r w:rsidRPr="005B3A25">
        <w:rPr>
          <w:sz w:val="28"/>
          <w:szCs w:val="28"/>
          <w:lang w:eastAsia="ru-RU"/>
        </w:rPr>
        <w:t>Юрайт</w:t>
      </w:r>
      <w:proofErr w:type="spellEnd"/>
      <w:r w:rsidRPr="005B3A25">
        <w:rPr>
          <w:sz w:val="28"/>
          <w:szCs w:val="28"/>
          <w:lang w:eastAsia="ru-RU"/>
        </w:rPr>
        <w:t>, 2023. — 541 с. — (Высшее образова</w:t>
      </w:r>
      <w:r>
        <w:rPr>
          <w:sz w:val="28"/>
          <w:szCs w:val="28"/>
          <w:lang w:eastAsia="ru-RU"/>
        </w:rPr>
        <w:t xml:space="preserve">ние). — ISBN 978-5-534-14571-7 - </w:t>
      </w:r>
      <w:r w:rsidRPr="005B3A25">
        <w:rPr>
          <w:sz w:val="28"/>
          <w:szCs w:val="28"/>
          <w:lang w:eastAsia="ru-RU"/>
        </w:rPr>
        <w:t xml:space="preserve">Образовательная платформа </w:t>
      </w:r>
      <w:proofErr w:type="spellStart"/>
      <w:r w:rsidRPr="005B3A25">
        <w:rPr>
          <w:sz w:val="28"/>
          <w:szCs w:val="28"/>
          <w:lang w:eastAsia="ru-RU"/>
        </w:rPr>
        <w:t>Юрайт</w:t>
      </w:r>
      <w:proofErr w:type="spellEnd"/>
      <w:r w:rsidRPr="005B3A25">
        <w:rPr>
          <w:sz w:val="28"/>
          <w:szCs w:val="28"/>
          <w:lang w:eastAsia="ru-RU"/>
        </w:rPr>
        <w:t xml:space="preserve"> [сайт]. — URL: https://urait.ru/bcode/511498 (дата обращения: </w:t>
      </w:r>
      <w:r w:rsidR="000C1503">
        <w:rPr>
          <w:sz w:val="28"/>
          <w:szCs w:val="28"/>
          <w:lang w:eastAsia="ru-RU"/>
        </w:rPr>
        <w:t>29</w:t>
      </w:r>
      <w:r w:rsidRPr="005B3A25">
        <w:rPr>
          <w:sz w:val="28"/>
          <w:szCs w:val="28"/>
          <w:lang w:eastAsia="ru-RU"/>
        </w:rPr>
        <w:t>.1</w:t>
      </w:r>
      <w:r w:rsidR="000C1503">
        <w:rPr>
          <w:sz w:val="28"/>
          <w:szCs w:val="28"/>
          <w:lang w:eastAsia="ru-RU"/>
        </w:rPr>
        <w:t>1</w:t>
      </w:r>
      <w:r w:rsidRPr="005B3A25">
        <w:rPr>
          <w:sz w:val="28"/>
          <w:szCs w:val="28"/>
          <w:lang w:eastAsia="ru-RU"/>
        </w:rPr>
        <w:t>.2022).</w:t>
      </w:r>
      <w:r w:rsidRPr="005B3A25">
        <w:t xml:space="preserve"> </w:t>
      </w:r>
      <w:r w:rsidRPr="005B3A25">
        <w:rPr>
          <w:sz w:val="28"/>
          <w:szCs w:val="28"/>
          <w:lang w:eastAsia="ru-RU"/>
        </w:rPr>
        <w:t xml:space="preserve">— </w:t>
      </w:r>
      <w:proofErr w:type="gramStart"/>
      <w:r w:rsidRPr="005B3A25">
        <w:rPr>
          <w:sz w:val="28"/>
          <w:szCs w:val="28"/>
          <w:lang w:eastAsia="ru-RU"/>
        </w:rPr>
        <w:t>Текст :</w:t>
      </w:r>
      <w:proofErr w:type="gramEnd"/>
      <w:r w:rsidRPr="005B3A25">
        <w:rPr>
          <w:sz w:val="28"/>
          <w:szCs w:val="28"/>
          <w:lang w:eastAsia="ru-RU"/>
        </w:rPr>
        <w:t xml:space="preserve"> электронный</w:t>
      </w:r>
      <w:r>
        <w:rPr>
          <w:sz w:val="28"/>
          <w:szCs w:val="28"/>
          <w:lang w:eastAsia="ru-RU"/>
        </w:rPr>
        <w:t>.</w:t>
      </w:r>
    </w:p>
    <w:p w14:paraId="56A1D471" w14:textId="1231D939" w:rsidR="00F0439E" w:rsidRPr="00E20DA9" w:rsidRDefault="00F0439E" w:rsidP="00306171">
      <w:pPr>
        <w:jc w:val="both"/>
        <w:rPr>
          <w:sz w:val="28"/>
          <w:szCs w:val="28"/>
          <w:lang w:eastAsia="ru-RU"/>
        </w:rPr>
      </w:pPr>
      <w:r>
        <w:rPr>
          <w:sz w:val="28"/>
          <w:szCs w:val="28"/>
          <w:lang w:eastAsia="ru-RU"/>
        </w:rPr>
        <w:t xml:space="preserve">5. </w:t>
      </w:r>
      <w:r w:rsidRPr="005B3A25">
        <w:rPr>
          <w:sz w:val="28"/>
          <w:szCs w:val="28"/>
          <w:lang w:eastAsia="ru-RU"/>
        </w:rPr>
        <w:t>Международные экономические отношения</w:t>
      </w:r>
      <w:r w:rsidRPr="00811697">
        <w:t xml:space="preserve"> </w:t>
      </w:r>
      <w:r w:rsidRPr="00811697">
        <w:rPr>
          <w:sz w:val="28"/>
          <w:szCs w:val="28"/>
          <w:lang w:eastAsia="ru-RU"/>
        </w:rPr>
        <w:t>=</w:t>
      </w:r>
      <w:proofErr w:type="spellStart"/>
      <w:r w:rsidRPr="00811697">
        <w:rPr>
          <w:sz w:val="28"/>
          <w:szCs w:val="28"/>
          <w:lang w:eastAsia="ru-RU"/>
        </w:rPr>
        <w:t>International</w:t>
      </w:r>
      <w:proofErr w:type="spellEnd"/>
      <w:r w:rsidRPr="00811697">
        <w:rPr>
          <w:sz w:val="28"/>
          <w:szCs w:val="28"/>
          <w:lang w:eastAsia="ru-RU"/>
        </w:rPr>
        <w:t xml:space="preserve"> </w:t>
      </w:r>
      <w:proofErr w:type="spellStart"/>
      <w:r w:rsidRPr="00811697">
        <w:rPr>
          <w:sz w:val="28"/>
          <w:szCs w:val="28"/>
          <w:lang w:eastAsia="ru-RU"/>
        </w:rPr>
        <w:t>Economic</w:t>
      </w:r>
      <w:proofErr w:type="spellEnd"/>
      <w:r w:rsidRPr="00811697">
        <w:rPr>
          <w:sz w:val="28"/>
          <w:szCs w:val="28"/>
          <w:lang w:eastAsia="ru-RU"/>
        </w:rPr>
        <w:t xml:space="preserve"> </w:t>
      </w:r>
      <w:proofErr w:type="spellStart"/>
      <w:r w:rsidRPr="00811697">
        <w:rPr>
          <w:sz w:val="28"/>
          <w:szCs w:val="28"/>
          <w:lang w:eastAsia="ru-RU"/>
        </w:rPr>
        <w:t>Relations</w:t>
      </w:r>
      <w:proofErr w:type="spellEnd"/>
      <w:r w:rsidRPr="00811697">
        <w:rPr>
          <w:sz w:val="28"/>
          <w:szCs w:val="28"/>
          <w:lang w:eastAsia="ru-RU"/>
        </w:rPr>
        <w:t>:</w:t>
      </w:r>
      <w:r w:rsidRPr="005B3A25">
        <w:rPr>
          <w:sz w:val="28"/>
          <w:szCs w:val="28"/>
          <w:lang w:eastAsia="ru-RU"/>
        </w:rPr>
        <w:t xml:space="preserve"> учебник для студентов вузов, обучающихся по экономическим специальностям / под ред. В.Е. Рыбалкина, В.Б. </w:t>
      </w:r>
      <w:proofErr w:type="spellStart"/>
      <w:r w:rsidRPr="005B3A25">
        <w:rPr>
          <w:sz w:val="28"/>
          <w:szCs w:val="28"/>
          <w:lang w:eastAsia="ru-RU"/>
        </w:rPr>
        <w:t>Мантусова</w:t>
      </w:r>
      <w:proofErr w:type="spellEnd"/>
      <w:r w:rsidRPr="005B3A25">
        <w:rPr>
          <w:sz w:val="28"/>
          <w:szCs w:val="28"/>
          <w:lang w:eastAsia="ru-RU"/>
        </w:rPr>
        <w:t xml:space="preserve">. — 10-е изд., </w:t>
      </w:r>
      <w:proofErr w:type="spellStart"/>
      <w:r w:rsidRPr="005B3A25">
        <w:rPr>
          <w:sz w:val="28"/>
          <w:szCs w:val="28"/>
          <w:lang w:eastAsia="ru-RU"/>
        </w:rPr>
        <w:t>перераб</w:t>
      </w:r>
      <w:proofErr w:type="spellEnd"/>
      <w:proofErr w:type="gramStart"/>
      <w:r w:rsidRPr="005B3A25">
        <w:rPr>
          <w:sz w:val="28"/>
          <w:szCs w:val="28"/>
          <w:lang w:eastAsia="ru-RU"/>
        </w:rPr>
        <w:t>.</w:t>
      </w:r>
      <w:proofErr w:type="gramEnd"/>
      <w:r w:rsidRPr="005B3A25">
        <w:rPr>
          <w:sz w:val="28"/>
          <w:szCs w:val="28"/>
          <w:lang w:eastAsia="ru-RU"/>
        </w:rPr>
        <w:t xml:space="preserve"> и доп. - М</w:t>
      </w:r>
      <w:r>
        <w:rPr>
          <w:sz w:val="28"/>
          <w:szCs w:val="28"/>
          <w:lang w:eastAsia="ru-RU"/>
        </w:rPr>
        <w:t>осква</w:t>
      </w:r>
      <w:r w:rsidRPr="005B3A25">
        <w:rPr>
          <w:sz w:val="28"/>
          <w:szCs w:val="28"/>
          <w:lang w:eastAsia="ru-RU"/>
        </w:rPr>
        <w:t xml:space="preserve">: ЮНИТИ-ДАНА, 2017. — 704 с. — (Серия «Золотой фонд российских учебников»). - ISBN 978-5-238-02619-0. </w:t>
      </w:r>
      <w:r>
        <w:rPr>
          <w:sz w:val="28"/>
          <w:szCs w:val="28"/>
          <w:lang w:eastAsia="ru-RU"/>
        </w:rPr>
        <w:t>–</w:t>
      </w:r>
      <w:r w:rsidRPr="005B3A25">
        <w:rPr>
          <w:sz w:val="28"/>
          <w:szCs w:val="28"/>
          <w:lang w:eastAsia="ru-RU"/>
        </w:rPr>
        <w:t xml:space="preserve"> </w:t>
      </w:r>
      <w:r>
        <w:rPr>
          <w:sz w:val="28"/>
          <w:szCs w:val="28"/>
          <w:lang w:eastAsia="ru-RU"/>
        </w:rPr>
        <w:t xml:space="preserve">ЭБС </w:t>
      </w:r>
      <w:r>
        <w:rPr>
          <w:sz w:val="28"/>
          <w:szCs w:val="28"/>
          <w:lang w:val="en-US" w:eastAsia="ru-RU"/>
        </w:rPr>
        <w:t>ZNANIUM</w:t>
      </w:r>
      <w:r w:rsidRPr="00811697">
        <w:rPr>
          <w:sz w:val="28"/>
          <w:szCs w:val="28"/>
          <w:lang w:eastAsia="ru-RU"/>
        </w:rPr>
        <w:t>.</w:t>
      </w:r>
      <w:r>
        <w:rPr>
          <w:sz w:val="28"/>
          <w:szCs w:val="28"/>
          <w:lang w:val="en-US" w:eastAsia="ru-RU"/>
        </w:rPr>
        <w:t>com</w:t>
      </w:r>
      <w:r w:rsidRPr="00811697">
        <w:rPr>
          <w:sz w:val="28"/>
          <w:szCs w:val="28"/>
          <w:lang w:eastAsia="ru-RU"/>
        </w:rPr>
        <w:t xml:space="preserve">. - </w:t>
      </w:r>
      <w:r w:rsidRPr="005B3A25">
        <w:rPr>
          <w:sz w:val="28"/>
          <w:szCs w:val="28"/>
          <w:lang w:eastAsia="ru-RU"/>
        </w:rPr>
        <w:t xml:space="preserve">URL: </w:t>
      </w:r>
      <w:hyperlink r:id="rId7" w:history="1">
        <w:r w:rsidRPr="00753A97">
          <w:rPr>
            <w:rStyle w:val="aa"/>
            <w:sz w:val="28"/>
            <w:szCs w:val="28"/>
            <w:lang w:eastAsia="ru-RU"/>
          </w:rPr>
          <w:t>https://znanium.com/catalog/product/1028785</w:t>
        </w:r>
      </w:hyperlink>
      <w:r>
        <w:rPr>
          <w:sz w:val="28"/>
          <w:szCs w:val="28"/>
          <w:lang w:eastAsia="ru-RU"/>
        </w:rPr>
        <w:t xml:space="preserve">; ЭБС Университетская библиотека </w:t>
      </w:r>
      <w:r>
        <w:rPr>
          <w:sz w:val="28"/>
          <w:szCs w:val="28"/>
          <w:lang w:val="en-US" w:eastAsia="ru-RU"/>
        </w:rPr>
        <w:t>online</w:t>
      </w:r>
      <w:r>
        <w:rPr>
          <w:sz w:val="28"/>
          <w:szCs w:val="28"/>
          <w:lang w:eastAsia="ru-RU"/>
        </w:rPr>
        <w:t xml:space="preserve">. – </w:t>
      </w:r>
      <w:r w:rsidRPr="00811697">
        <w:rPr>
          <w:sz w:val="28"/>
          <w:szCs w:val="28"/>
          <w:lang w:eastAsia="ru-RU"/>
        </w:rPr>
        <w:t>URL: https://biblioclub.ru/index.php?page=book&amp;id=563444</w:t>
      </w:r>
      <w:r w:rsidRPr="005B3A25">
        <w:rPr>
          <w:sz w:val="28"/>
          <w:szCs w:val="28"/>
          <w:lang w:eastAsia="ru-RU"/>
        </w:rPr>
        <w:t xml:space="preserve"> (дата обращения: </w:t>
      </w:r>
      <w:r w:rsidR="000C1503">
        <w:rPr>
          <w:sz w:val="28"/>
          <w:szCs w:val="28"/>
          <w:lang w:eastAsia="ru-RU"/>
        </w:rPr>
        <w:t>29</w:t>
      </w:r>
      <w:r w:rsidRPr="005B3A25">
        <w:rPr>
          <w:sz w:val="28"/>
          <w:szCs w:val="28"/>
          <w:lang w:eastAsia="ru-RU"/>
        </w:rPr>
        <w:t>.1</w:t>
      </w:r>
      <w:r w:rsidR="000C1503">
        <w:rPr>
          <w:sz w:val="28"/>
          <w:szCs w:val="28"/>
          <w:lang w:eastAsia="ru-RU"/>
        </w:rPr>
        <w:t>1</w:t>
      </w:r>
      <w:r w:rsidRPr="005B3A25">
        <w:rPr>
          <w:sz w:val="28"/>
          <w:szCs w:val="28"/>
          <w:lang w:eastAsia="ru-RU"/>
        </w:rPr>
        <w:t xml:space="preserve">.2022). – </w:t>
      </w:r>
      <w:proofErr w:type="gramStart"/>
      <w:r w:rsidRPr="00811697">
        <w:rPr>
          <w:sz w:val="28"/>
          <w:szCs w:val="28"/>
          <w:lang w:eastAsia="ru-RU"/>
        </w:rPr>
        <w:t>Текст :</w:t>
      </w:r>
      <w:proofErr w:type="gramEnd"/>
      <w:r w:rsidRPr="00811697">
        <w:rPr>
          <w:sz w:val="28"/>
          <w:szCs w:val="28"/>
          <w:lang w:eastAsia="ru-RU"/>
        </w:rPr>
        <w:t xml:space="preserve"> электронный.</w:t>
      </w:r>
    </w:p>
    <w:p w14:paraId="195FCACB" w14:textId="622672D1" w:rsidR="00F0439E" w:rsidRPr="00E20DA9" w:rsidRDefault="00F0439E" w:rsidP="00306171">
      <w:pPr>
        <w:jc w:val="both"/>
        <w:rPr>
          <w:sz w:val="28"/>
          <w:szCs w:val="28"/>
          <w:lang w:eastAsia="ru-RU"/>
        </w:rPr>
      </w:pPr>
      <w:r>
        <w:rPr>
          <w:sz w:val="28"/>
          <w:szCs w:val="28"/>
          <w:lang w:eastAsia="ru-RU"/>
        </w:rPr>
        <w:t xml:space="preserve">6. </w:t>
      </w:r>
      <w:r w:rsidRPr="00E20DA9">
        <w:rPr>
          <w:sz w:val="28"/>
          <w:szCs w:val="28"/>
          <w:lang w:eastAsia="ru-RU"/>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E20DA9">
        <w:rPr>
          <w:sz w:val="28"/>
          <w:szCs w:val="28"/>
          <w:lang w:eastAsia="ru-RU"/>
        </w:rPr>
        <w:t>Эскиндаров</w:t>
      </w:r>
      <w:proofErr w:type="spellEnd"/>
      <w:r w:rsidRPr="00E20DA9">
        <w:rPr>
          <w:sz w:val="28"/>
          <w:szCs w:val="28"/>
          <w:lang w:eastAsia="ru-RU"/>
        </w:rPr>
        <w:t xml:space="preserve">, Б.М. Смитиенко, Н.В. Лукьянович [и др.]; </w:t>
      </w:r>
      <w:proofErr w:type="spellStart"/>
      <w:proofErr w:type="gramStart"/>
      <w:r w:rsidRPr="00E20DA9">
        <w:rPr>
          <w:sz w:val="28"/>
          <w:szCs w:val="28"/>
          <w:lang w:eastAsia="ru-RU"/>
        </w:rPr>
        <w:t>Финуниверситет</w:t>
      </w:r>
      <w:proofErr w:type="spellEnd"/>
      <w:r w:rsidRPr="00E20DA9">
        <w:rPr>
          <w:sz w:val="28"/>
          <w:szCs w:val="28"/>
          <w:lang w:eastAsia="ru-RU"/>
        </w:rPr>
        <w:t xml:space="preserve"> ;</w:t>
      </w:r>
      <w:proofErr w:type="gramEnd"/>
      <w:r w:rsidRPr="00E20DA9">
        <w:rPr>
          <w:sz w:val="28"/>
          <w:szCs w:val="28"/>
          <w:lang w:eastAsia="ru-RU"/>
        </w:rPr>
        <w:t xml:space="preserve"> под ред. В.К. Поспелова. - Москва: Инфра-М, 2021. - 370 с. - Высшее образование: </w:t>
      </w:r>
      <w:proofErr w:type="spellStart"/>
      <w:r w:rsidRPr="00E20DA9">
        <w:rPr>
          <w:sz w:val="28"/>
          <w:szCs w:val="28"/>
          <w:lang w:eastAsia="ru-RU"/>
        </w:rPr>
        <w:t>Бакалавриат</w:t>
      </w:r>
      <w:proofErr w:type="spellEnd"/>
      <w:r w:rsidRPr="00E20DA9">
        <w:rPr>
          <w:sz w:val="28"/>
          <w:szCs w:val="28"/>
          <w:lang w:eastAsia="ru-RU"/>
        </w:rPr>
        <w:t xml:space="preserve">. - </w:t>
      </w:r>
      <w:proofErr w:type="gramStart"/>
      <w:r w:rsidRPr="00E20DA9">
        <w:rPr>
          <w:sz w:val="28"/>
          <w:szCs w:val="28"/>
          <w:lang w:eastAsia="ru-RU"/>
        </w:rPr>
        <w:t>Текст :</w:t>
      </w:r>
      <w:proofErr w:type="gramEnd"/>
      <w:r w:rsidRPr="00E20DA9">
        <w:rPr>
          <w:sz w:val="28"/>
          <w:szCs w:val="28"/>
          <w:lang w:eastAsia="ru-RU"/>
        </w:rPr>
        <w:t xml:space="preserve"> непосредственный. – То же. – 2021. –  ЭБС ZNANIUM.com. – URL: https://znanium.com/catalog/product/1167878 (дата обращения: </w:t>
      </w:r>
      <w:r w:rsidR="000C1503">
        <w:rPr>
          <w:sz w:val="28"/>
          <w:szCs w:val="28"/>
          <w:lang w:eastAsia="ru-RU"/>
        </w:rPr>
        <w:t>29</w:t>
      </w:r>
      <w:r w:rsidRPr="00811697">
        <w:rPr>
          <w:sz w:val="28"/>
          <w:szCs w:val="28"/>
          <w:lang w:eastAsia="ru-RU"/>
        </w:rPr>
        <w:t>.1</w:t>
      </w:r>
      <w:r w:rsidR="000C1503">
        <w:rPr>
          <w:sz w:val="28"/>
          <w:szCs w:val="28"/>
          <w:lang w:eastAsia="ru-RU"/>
        </w:rPr>
        <w:t>1</w:t>
      </w:r>
      <w:r w:rsidRPr="00811697">
        <w:rPr>
          <w:sz w:val="28"/>
          <w:szCs w:val="28"/>
          <w:lang w:eastAsia="ru-RU"/>
        </w:rPr>
        <w:t>.2022</w:t>
      </w:r>
      <w:r w:rsidRPr="00E20DA9">
        <w:rPr>
          <w:sz w:val="28"/>
          <w:szCs w:val="28"/>
          <w:lang w:eastAsia="ru-RU"/>
        </w:rPr>
        <w:t xml:space="preserve">). – </w:t>
      </w:r>
      <w:proofErr w:type="gramStart"/>
      <w:r w:rsidRPr="00E20DA9">
        <w:rPr>
          <w:sz w:val="28"/>
          <w:szCs w:val="28"/>
          <w:lang w:eastAsia="ru-RU"/>
        </w:rPr>
        <w:t>Текст :</w:t>
      </w:r>
      <w:proofErr w:type="gramEnd"/>
      <w:r w:rsidRPr="00E20DA9">
        <w:rPr>
          <w:sz w:val="28"/>
          <w:szCs w:val="28"/>
          <w:lang w:eastAsia="ru-RU"/>
        </w:rPr>
        <w:t xml:space="preserve"> электронный.   </w:t>
      </w:r>
    </w:p>
    <w:p w14:paraId="0AF39C20" w14:textId="19A8F0A4" w:rsidR="00F0439E" w:rsidRPr="00E20DA9" w:rsidRDefault="00F0439E" w:rsidP="00306171">
      <w:pPr>
        <w:jc w:val="both"/>
        <w:rPr>
          <w:sz w:val="28"/>
          <w:szCs w:val="28"/>
          <w:lang w:eastAsia="ru-RU"/>
        </w:rPr>
      </w:pPr>
      <w:r>
        <w:rPr>
          <w:sz w:val="28"/>
          <w:szCs w:val="28"/>
          <w:lang w:eastAsia="ru-RU"/>
        </w:rPr>
        <w:lastRenderedPageBreak/>
        <w:t xml:space="preserve">7. </w:t>
      </w:r>
      <w:proofErr w:type="spellStart"/>
      <w:r w:rsidRPr="008A6672">
        <w:rPr>
          <w:sz w:val="28"/>
          <w:szCs w:val="28"/>
          <w:lang w:eastAsia="ru-RU"/>
        </w:rPr>
        <w:t>Сберегаев</w:t>
      </w:r>
      <w:proofErr w:type="spellEnd"/>
      <w:r w:rsidRPr="008A6672">
        <w:rPr>
          <w:sz w:val="28"/>
          <w:szCs w:val="28"/>
          <w:lang w:eastAsia="ru-RU"/>
        </w:rPr>
        <w:t xml:space="preserve">, Н. А. Практикум по внешнеэкономической деятельности </w:t>
      </w:r>
      <w:proofErr w:type="gramStart"/>
      <w:r w:rsidRPr="008A6672">
        <w:rPr>
          <w:sz w:val="28"/>
          <w:szCs w:val="28"/>
          <w:lang w:eastAsia="ru-RU"/>
        </w:rPr>
        <w:t>предприятий :</w:t>
      </w:r>
      <w:proofErr w:type="gramEnd"/>
      <w:r w:rsidRPr="008A6672">
        <w:rPr>
          <w:sz w:val="28"/>
          <w:szCs w:val="28"/>
          <w:lang w:eastAsia="ru-RU"/>
        </w:rPr>
        <w:t xml:space="preserve"> учебное пособие / Н.А. </w:t>
      </w:r>
      <w:proofErr w:type="spellStart"/>
      <w:r w:rsidRPr="008A6672">
        <w:rPr>
          <w:sz w:val="28"/>
          <w:szCs w:val="28"/>
          <w:lang w:eastAsia="ru-RU"/>
        </w:rPr>
        <w:t>Сберегаев</w:t>
      </w:r>
      <w:proofErr w:type="spellEnd"/>
      <w:r w:rsidRPr="008A6672">
        <w:rPr>
          <w:sz w:val="28"/>
          <w:szCs w:val="28"/>
          <w:lang w:eastAsia="ru-RU"/>
        </w:rPr>
        <w:t xml:space="preserve">. — 7-е изд., </w:t>
      </w:r>
      <w:proofErr w:type="spellStart"/>
      <w:r w:rsidRPr="008A6672">
        <w:rPr>
          <w:sz w:val="28"/>
          <w:szCs w:val="28"/>
          <w:lang w:eastAsia="ru-RU"/>
        </w:rPr>
        <w:t>перераб</w:t>
      </w:r>
      <w:proofErr w:type="spellEnd"/>
      <w:r w:rsidRPr="008A6672">
        <w:rPr>
          <w:sz w:val="28"/>
          <w:szCs w:val="28"/>
          <w:lang w:eastAsia="ru-RU"/>
        </w:rPr>
        <w:t xml:space="preserve">. и доп. — </w:t>
      </w:r>
      <w:proofErr w:type="gramStart"/>
      <w:r w:rsidRPr="008A6672">
        <w:rPr>
          <w:sz w:val="28"/>
          <w:szCs w:val="28"/>
          <w:lang w:eastAsia="ru-RU"/>
        </w:rPr>
        <w:t>Москва :</w:t>
      </w:r>
      <w:proofErr w:type="gramEnd"/>
      <w:r w:rsidRPr="008A6672">
        <w:rPr>
          <w:sz w:val="28"/>
          <w:szCs w:val="28"/>
          <w:lang w:eastAsia="ru-RU"/>
        </w:rPr>
        <w:t xml:space="preserve"> ИНФРА-М, 2023. — 369 с. — (Высшее образование: </w:t>
      </w:r>
      <w:proofErr w:type="spellStart"/>
      <w:r w:rsidRPr="008A6672">
        <w:rPr>
          <w:sz w:val="28"/>
          <w:szCs w:val="28"/>
          <w:lang w:eastAsia="ru-RU"/>
        </w:rPr>
        <w:t>Бакалавриат</w:t>
      </w:r>
      <w:proofErr w:type="spellEnd"/>
      <w:r w:rsidRPr="008A6672">
        <w:rPr>
          <w:sz w:val="28"/>
          <w:szCs w:val="28"/>
          <w:lang w:eastAsia="ru-RU"/>
        </w:rPr>
        <w:t xml:space="preserve">). — DOI 10.12737/textbook_5d1079ac8c1761.83268601. - ISBN 978-5-16-014202-9. - URL: https://znanium.com/catalog/product/1939944 (дата обращения: </w:t>
      </w:r>
      <w:r w:rsidR="000C1503">
        <w:rPr>
          <w:sz w:val="28"/>
          <w:szCs w:val="28"/>
          <w:lang w:eastAsia="ru-RU"/>
        </w:rPr>
        <w:t>29</w:t>
      </w:r>
      <w:r w:rsidRPr="008A6672">
        <w:rPr>
          <w:sz w:val="28"/>
          <w:szCs w:val="28"/>
          <w:lang w:eastAsia="ru-RU"/>
        </w:rPr>
        <w:t>.1</w:t>
      </w:r>
      <w:r w:rsidR="000C1503">
        <w:rPr>
          <w:sz w:val="28"/>
          <w:szCs w:val="28"/>
          <w:lang w:eastAsia="ru-RU"/>
        </w:rPr>
        <w:t>1</w:t>
      </w:r>
      <w:r w:rsidRPr="008A6672">
        <w:rPr>
          <w:sz w:val="28"/>
          <w:szCs w:val="28"/>
          <w:lang w:eastAsia="ru-RU"/>
        </w:rPr>
        <w:t xml:space="preserve">.2022). – </w:t>
      </w:r>
      <w:proofErr w:type="gramStart"/>
      <w:r w:rsidRPr="008A6672">
        <w:rPr>
          <w:sz w:val="28"/>
          <w:szCs w:val="28"/>
          <w:lang w:eastAsia="ru-RU"/>
        </w:rPr>
        <w:t>Текст :</w:t>
      </w:r>
      <w:proofErr w:type="gramEnd"/>
      <w:r w:rsidRPr="008A6672">
        <w:rPr>
          <w:sz w:val="28"/>
          <w:szCs w:val="28"/>
          <w:lang w:eastAsia="ru-RU"/>
        </w:rPr>
        <w:t xml:space="preserve"> электронный.</w:t>
      </w:r>
    </w:p>
    <w:p w14:paraId="3EB92AF4" w14:textId="77777777" w:rsidR="00F0439E" w:rsidRPr="00E20DA9" w:rsidRDefault="00F0439E" w:rsidP="00306171">
      <w:pPr>
        <w:jc w:val="both"/>
        <w:rPr>
          <w:sz w:val="28"/>
          <w:szCs w:val="28"/>
          <w:lang w:val="en-US" w:eastAsia="ru-RU"/>
        </w:rPr>
      </w:pPr>
      <w:r w:rsidRPr="00E20DA9">
        <w:rPr>
          <w:sz w:val="28"/>
          <w:szCs w:val="28"/>
          <w:lang w:eastAsia="ru-RU"/>
        </w:rPr>
        <w:t>Иностранная</w:t>
      </w:r>
      <w:r w:rsidRPr="00E20DA9">
        <w:rPr>
          <w:sz w:val="28"/>
          <w:szCs w:val="28"/>
          <w:lang w:val="en-US" w:eastAsia="ru-RU"/>
        </w:rPr>
        <w:t xml:space="preserve"> </w:t>
      </w:r>
      <w:r w:rsidRPr="00E20DA9">
        <w:rPr>
          <w:sz w:val="28"/>
          <w:szCs w:val="28"/>
          <w:lang w:eastAsia="ru-RU"/>
        </w:rPr>
        <w:t>литература</w:t>
      </w:r>
      <w:r w:rsidRPr="00E20DA9">
        <w:rPr>
          <w:sz w:val="28"/>
          <w:szCs w:val="28"/>
          <w:lang w:val="en-US" w:eastAsia="ru-RU"/>
        </w:rPr>
        <w:t>:</w:t>
      </w:r>
    </w:p>
    <w:p w14:paraId="60B19660" w14:textId="418D5FFA" w:rsidR="00F0439E" w:rsidRPr="00062968" w:rsidRDefault="00F0439E" w:rsidP="00306171">
      <w:pPr>
        <w:jc w:val="both"/>
        <w:rPr>
          <w:sz w:val="28"/>
          <w:szCs w:val="28"/>
          <w:lang w:val="en-US" w:eastAsia="ru-RU"/>
        </w:rPr>
      </w:pPr>
      <w:r>
        <w:rPr>
          <w:sz w:val="28"/>
          <w:szCs w:val="28"/>
          <w:lang w:val="en-US" w:eastAsia="ru-RU"/>
        </w:rPr>
        <w:t xml:space="preserve">8. </w:t>
      </w:r>
      <w:r w:rsidRPr="00E20DA9">
        <w:rPr>
          <w:sz w:val="28"/>
          <w:szCs w:val="28"/>
          <w:lang w:val="en-US" w:eastAsia="ru-RU"/>
        </w:rPr>
        <w:t xml:space="preserve">John </w:t>
      </w:r>
      <w:proofErr w:type="spellStart"/>
      <w:r w:rsidRPr="00E20DA9">
        <w:rPr>
          <w:sz w:val="28"/>
          <w:szCs w:val="28"/>
          <w:lang w:val="en-US" w:eastAsia="ru-RU"/>
        </w:rPr>
        <w:t>Whalley</w:t>
      </w:r>
      <w:proofErr w:type="spellEnd"/>
      <w:r w:rsidRPr="00E20DA9">
        <w:rPr>
          <w:sz w:val="28"/>
          <w:szCs w:val="28"/>
          <w:lang w:val="en-US" w:eastAsia="ru-RU"/>
        </w:rPr>
        <w:t xml:space="preserve">. Developing Countries and the Global Trading System. - Palgrave Macmillan, London, 1989. </w:t>
      </w:r>
      <w:r>
        <w:rPr>
          <w:sz w:val="28"/>
          <w:szCs w:val="28"/>
          <w:lang w:val="en-US" w:eastAsia="ru-RU"/>
        </w:rPr>
        <w:t>–</w:t>
      </w:r>
      <w:r w:rsidRPr="00E20DA9">
        <w:rPr>
          <w:sz w:val="28"/>
          <w:szCs w:val="28"/>
          <w:lang w:val="en-US" w:eastAsia="ru-RU"/>
        </w:rPr>
        <w:t xml:space="preserve"> </w:t>
      </w:r>
      <w:r>
        <w:rPr>
          <w:sz w:val="28"/>
          <w:szCs w:val="28"/>
          <w:lang w:val="en-US" w:eastAsia="ru-RU"/>
        </w:rPr>
        <w:t xml:space="preserve">482 p. - </w:t>
      </w:r>
      <w:proofErr w:type="gramStart"/>
      <w:r w:rsidRPr="00E20DA9">
        <w:rPr>
          <w:sz w:val="28"/>
          <w:szCs w:val="28"/>
          <w:lang w:val="en-US" w:eastAsia="ru-RU"/>
        </w:rPr>
        <w:t>DOI :</w:t>
      </w:r>
      <w:proofErr w:type="gramEnd"/>
      <w:r w:rsidRPr="00E20DA9">
        <w:rPr>
          <w:sz w:val="28"/>
          <w:szCs w:val="28"/>
          <w:lang w:val="en-US" w:eastAsia="ru-RU"/>
        </w:rPr>
        <w:t xml:space="preserve"> https://doi.org/10.1007/978-1-349-20417-5 – </w:t>
      </w:r>
      <w:r w:rsidRPr="00062968">
        <w:rPr>
          <w:sz w:val="28"/>
          <w:szCs w:val="28"/>
          <w:lang w:val="en-US" w:eastAsia="ru-RU"/>
        </w:rPr>
        <w:t xml:space="preserve">ELS </w:t>
      </w:r>
      <w:r w:rsidRPr="00E20DA9">
        <w:rPr>
          <w:sz w:val="28"/>
          <w:szCs w:val="28"/>
          <w:lang w:val="en-US" w:eastAsia="ru-RU"/>
        </w:rPr>
        <w:t xml:space="preserve">Springer. - URL: </w:t>
      </w:r>
      <w:hyperlink r:id="rId8" w:history="1">
        <w:r w:rsidRPr="00753A97">
          <w:rPr>
            <w:rStyle w:val="aa"/>
            <w:sz w:val="28"/>
            <w:szCs w:val="28"/>
            <w:lang w:val="en-US" w:eastAsia="ru-RU"/>
          </w:rPr>
          <w:t>https://link.springer.com/book/10.1007/978-1-349-20417-5</w:t>
        </w:r>
      </w:hyperlink>
      <w:r w:rsidRPr="00C2691C">
        <w:rPr>
          <w:lang w:val="en-US"/>
        </w:rPr>
        <w:t xml:space="preserve"> </w:t>
      </w:r>
      <w:r w:rsidRPr="00C2691C">
        <w:rPr>
          <w:sz w:val="28"/>
          <w:szCs w:val="28"/>
          <w:lang w:val="en-US" w:eastAsia="ru-RU"/>
        </w:rPr>
        <w:t xml:space="preserve">(date of access: </w:t>
      </w:r>
      <w:r w:rsidR="000C1503" w:rsidRPr="000C1503">
        <w:rPr>
          <w:sz w:val="28"/>
          <w:szCs w:val="28"/>
          <w:lang w:val="en-US" w:eastAsia="ru-RU"/>
        </w:rPr>
        <w:t>29</w:t>
      </w:r>
      <w:r w:rsidRPr="00C2691C">
        <w:rPr>
          <w:sz w:val="28"/>
          <w:szCs w:val="28"/>
          <w:lang w:val="en-US" w:eastAsia="ru-RU"/>
        </w:rPr>
        <w:t>.1</w:t>
      </w:r>
      <w:r w:rsidR="000C1503" w:rsidRPr="000C1503">
        <w:rPr>
          <w:sz w:val="28"/>
          <w:szCs w:val="28"/>
          <w:lang w:val="en-US" w:eastAsia="ru-RU"/>
        </w:rPr>
        <w:t>1</w:t>
      </w:r>
      <w:r w:rsidRPr="00C2691C">
        <w:rPr>
          <w:sz w:val="28"/>
          <w:szCs w:val="28"/>
          <w:lang w:val="en-US" w:eastAsia="ru-RU"/>
        </w:rPr>
        <w:t>.2022). – Text: electronic.</w:t>
      </w:r>
      <w:r w:rsidRPr="00062968">
        <w:rPr>
          <w:lang w:val="en-US"/>
        </w:rPr>
        <w:t xml:space="preserve"> </w:t>
      </w:r>
      <w:r w:rsidRPr="00062968">
        <w:rPr>
          <w:sz w:val="28"/>
          <w:szCs w:val="28"/>
          <w:lang w:val="en-US" w:eastAsia="ru-RU"/>
        </w:rPr>
        <w:t xml:space="preserve">– </w:t>
      </w:r>
      <w:r w:rsidRPr="00C2691C">
        <w:rPr>
          <w:sz w:val="28"/>
          <w:szCs w:val="28"/>
          <w:lang w:val="en-US" w:eastAsia="ru-RU"/>
        </w:rPr>
        <w:t>Access mode: by subscription</w:t>
      </w:r>
      <w:r w:rsidRPr="00062968">
        <w:rPr>
          <w:sz w:val="28"/>
          <w:szCs w:val="28"/>
          <w:lang w:val="en-US" w:eastAsia="ru-RU"/>
        </w:rPr>
        <w:t>.</w:t>
      </w:r>
    </w:p>
    <w:p w14:paraId="17E2C282" w14:textId="32B4FEE4" w:rsidR="00F0439E" w:rsidRPr="00062968" w:rsidRDefault="00F0439E" w:rsidP="00306171">
      <w:pPr>
        <w:jc w:val="both"/>
        <w:rPr>
          <w:sz w:val="28"/>
          <w:szCs w:val="28"/>
          <w:lang w:val="en-US" w:eastAsia="ru-RU"/>
        </w:rPr>
      </w:pPr>
      <w:r>
        <w:rPr>
          <w:sz w:val="28"/>
          <w:szCs w:val="28"/>
          <w:lang w:val="en-US" w:eastAsia="ru-RU"/>
        </w:rPr>
        <w:t xml:space="preserve">9. </w:t>
      </w:r>
      <w:r w:rsidRPr="00E20DA9">
        <w:rPr>
          <w:sz w:val="28"/>
          <w:szCs w:val="28"/>
          <w:lang w:val="en-US" w:eastAsia="ru-RU"/>
        </w:rPr>
        <w:t xml:space="preserve">Wei Shi. Intellectual Property in the Global Trading System. - Springer, Berlin, Heidelberg, 2008. </w:t>
      </w:r>
      <w:r>
        <w:rPr>
          <w:sz w:val="28"/>
          <w:szCs w:val="28"/>
          <w:lang w:val="en-US" w:eastAsia="ru-RU"/>
        </w:rPr>
        <w:t>–</w:t>
      </w:r>
      <w:r w:rsidRPr="00E20DA9">
        <w:rPr>
          <w:sz w:val="28"/>
          <w:szCs w:val="28"/>
          <w:lang w:val="en-US" w:eastAsia="ru-RU"/>
        </w:rPr>
        <w:t xml:space="preserve"> </w:t>
      </w:r>
      <w:r w:rsidRPr="00062968">
        <w:rPr>
          <w:sz w:val="28"/>
          <w:szCs w:val="28"/>
          <w:lang w:val="en-US" w:eastAsia="ru-RU"/>
        </w:rPr>
        <w:t xml:space="preserve">324 </w:t>
      </w:r>
      <w:r>
        <w:rPr>
          <w:sz w:val="28"/>
          <w:szCs w:val="28"/>
          <w:lang w:val="en-US" w:eastAsia="ru-RU"/>
        </w:rPr>
        <w:t xml:space="preserve">p. - </w:t>
      </w:r>
      <w:r w:rsidRPr="00E20DA9">
        <w:rPr>
          <w:sz w:val="28"/>
          <w:szCs w:val="28"/>
          <w:lang w:val="en-US" w:eastAsia="ru-RU"/>
        </w:rPr>
        <w:t xml:space="preserve">DOI https://doi.org/10.1007/978-3-540-77737-3 – </w:t>
      </w:r>
      <w:r>
        <w:rPr>
          <w:sz w:val="28"/>
          <w:szCs w:val="28"/>
          <w:lang w:val="en-US" w:eastAsia="ru-RU"/>
        </w:rPr>
        <w:t>ELS</w:t>
      </w:r>
      <w:r w:rsidRPr="00E20DA9">
        <w:rPr>
          <w:sz w:val="28"/>
          <w:szCs w:val="28"/>
          <w:lang w:val="en-US" w:eastAsia="ru-RU"/>
        </w:rPr>
        <w:t xml:space="preserve"> Springer. - URL: </w:t>
      </w:r>
      <w:hyperlink r:id="rId9" w:history="1">
        <w:r w:rsidRPr="00753A97">
          <w:rPr>
            <w:rStyle w:val="aa"/>
            <w:sz w:val="28"/>
            <w:szCs w:val="28"/>
            <w:lang w:val="en-US" w:eastAsia="ru-RU"/>
          </w:rPr>
          <w:t>https://link.springer.com/book/10.1007/978-3-540-77737-3</w:t>
        </w:r>
      </w:hyperlink>
      <w:r w:rsidRPr="00E20DA9">
        <w:rPr>
          <w:sz w:val="28"/>
          <w:szCs w:val="28"/>
          <w:lang w:val="en-US" w:eastAsia="ru-RU"/>
        </w:rPr>
        <w:t>.</w:t>
      </w:r>
      <w:r w:rsidRPr="00C2691C">
        <w:rPr>
          <w:sz w:val="28"/>
          <w:szCs w:val="28"/>
          <w:lang w:val="en-US" w:eastAsia="ru-RU"/>
        </w:rPr>
        <w:t xml:space="preserve"> (</w:t>
      </w:r>
      <w:proofErr w:type="gramStart"/>
      <w:r w:rsidRPr="00C2691C">
        <w:rPr>
          <w:sz w:val="28"/>
          <w:szCs w:val="28"/>
          <w:lang w:val="en-US" w:eastAsia="ru-RU"/>
        </w:rPr>
        <w:t>date</w:t>
      </w:r>
      <w:proofErr w:type="gramEnd"/>
      <w:r w:rsidRPr="00C2691C">
        <w:rPr>
          <w:sz w:val="28"/>
          <w:szCs w:val="28"/>
          <w:lang w:val="en-US" w:eastAsia="ru-RU"/>
        </w:rPr>
        <w:t xml:space="preserve"> of access: </w:t>
      </w:r>
      <w:r w:rsidR="000C1503" w:rsidRPr="00C96D8C">
        <w:rPr>
          <w:sz w:val="28"/>
          <w:szCs w:val="28"/>
          <w:lang w:val="en-US" w:eastAsia="ru-RU"/>
        </w:rPr>
        <w:t>29</w:t>
      </w:r>
      <w:r w:rsidRPr="00C2691C">
        <w:rPr>
          <w:sz w:val="28"/>
          <w:szCs w:val="28"/>
          <w:lang w:val="en-US" w:eastAsia="ru-RU"/>
        </w:rPr>
        <w:t>.1</w:t>
      </w:r>
      <w:r w:rsidR="000C1503" w:rsidRPr="00C96D8C">
        <w:rPr>
          <w:sz w:val="28"/>
          <w:szCs w:val="28"/>
          <w:lang w:val="en-US" w:eastAsia="ru-RU"/>
        </w:rPr>
        <w:t>1</w:t>
      </w:r>
      <w:r w:rsidRPr="00C2691C">
        <w:rPr>
          <w:sz w:val="28"/>
          <w:szCs w:val="28"/>
          <w:lang w:val="en-US" w:eastAsia="ru-RU"/>
        </w:rPr>
        <w:t>.2022).</w:t>
      </w:r>
      <w:r w:rsidRPr="00F0439E">
        <w:rPr>
          <w:sz w:val="28"/>
          <w:szCs w:val="28"/>
          <w:lang w:val="en-US" w:eastAsia="ru-RU"/>
        </w:rPr>
        <w:t xml:space="preserve"> </w:t>
      </w:r>
      <w:r w:rsidRPr="00C2691C">
        <w:rPr>
          <w:sz w:val="28"/>
          <w:szCs w:val="28"/>
          <w:lang w:val="en-US" w:eastAsia="ru-RU"/>
        </w:rPr>
        <w:t>– Text: electronic.</w:t>
      </w:r>
      <w:r w:rsidRPr="00C2691C">
        <w:rPr>
          <w:lang w:val="en-US"/>
        </w:rPr>
        <w:t xml:space="preserve"> </w:t>
      </w:r>
      <w:r w:rsidRPr="00062968">
        <w:rPr>
          <w:sz w:val="28"/>
          <w:szCs w:val="28"/>
          <w:lang w:val="en-US" w:eastAsia="ru-RU"/>
        </w:rPr>
        <w:t xml:space="preserve">- </w:t>
      </w:r>
      <w:r w:rsidRPr="00C2691C">
        <w:rPr>
          <w:sz w:val="28"/>
          <w:szCs w:val="28"/>
          <w:lang w:val="en-US" w:eastAsia="ru-RU"/>
        </w:rPr>
        <w:t>Access mode: by subscription</w:t>
      </w:r>
      <w:r w:rsidRPr="00062968">
        <w:rPr>
          <w:sz w:val="28"/>
          <w:szCs w:val="28"/>
          <w:lang w:val="en-US" w:eastAsia="ru-RU"/>
        </w:rPr>
        <w:t>.</w:t>
      </w:r>
    </w:p>
    <w:p w14:paraId="714CC2B3" w14:textId="77777777" w:rsidR="00F0439E" w:rsidRPr="00C2691C" w:rsidRDefault="00F0439E" w:rsidP="00F0439E">
      <w:pPr>
        <w:rPr>
          <w:sz w:val="28"/>
          <w:szCs w:val="28"/>
          <w:lang w:val="en-US" w:eastAsia="ru-RU"/>
        </w:rPr>
      </w:pPr>
    </w:p>
    <w:p w14:paraId="28D64630" w14:textId="77777777" w:rsidR="00F0439E" w:rsidRPr="005C08D5" w:rsidRDefault="00F0439E" w:rsidP="00F0439E">
      <w:pPr>
        <w:rPr>
          <w:b/>
          <w:sz w:val="28"/>
          <w:szCs w:val="28"/>
          <w:lang w:val="en-US" w:eastAsia="ru-RU"/>
        </w:rPr>
      </w:pPr>
      <w:r w:rsidRPr="005C08D5">
        <w:rPr>
          <w:b/>
          <w:sz w:val="28"/>
          <w:szCs w:val="28"/>
          <w:lang w:eastAsia="ru-RU"/>
        </w:rPr>
        <w:t>Периодическая</w:t>
      </w:r>
      <w:r w:rsidRPr="005C08D5">
        <w:rPr>
          <w:b/>
          <w:sz w:val="28"/>
          <w:szCs w:val="28"/>
          <w:lang w:val="en-US" w:eastAsia="ru-RU"/>
        </w:rPr>
        <w:t xml:space="preserve"> </w:t>
      </w:r>
      <w:r w:rsidRPr="005C08D5">
        <w:rPr>
          <w:b/>
          <w:sz w:val="28"/>
          <w:szCs w:val="28"/>
          <w:lang w:eastAsia="ru-RU"/>
        </w:rPr>
        <w:t>литература</w:t>
      </w:r>
      <w:r w:rsidRPr="005C08D5">
        <w:rPr>
          <w:b/>
          <w:sz w:val="28"/>
          <w:szCs w:val="28"/>
          <w:lang w:val="en-US" w:eastAsia="ru-RU"/>
        </w:rPr>
        <w:t>:</w:t>
      </w:r>
    </w:p>
    <w:p w14:paraId="3F4F6E56" w14:textId="77777777" w:rsidR="00F0439E" w:rsidRPr="00F0439E" w:rsidRDefault="00F0439E" w:rsidP="00F0439E">
      <w:pPr>
        <w:rPr>
          <w:sz w:val="28"/>
          <w:szCs w:val="28"/>
          <w:lang w:eastAsia="ru-RU"/>
        </w:rPr>
      </w:pPr>
      <w:r w:rsidRPr="00E20DA9">
        <w:rPr>
          <w:sz w:val="28"/>
          <w:szCs w:val="28"/>
          <w:lang w:eastAsia="ru-RU"/>
        </w:rPr>
        <w:t>Журнал</w:t>
      </w:r>
      <w:r w:rsidRPr="00F0439E">
        <w:rPr>
          <w:sz w:val="28"/>
          <w:szCs w:val="28"/>
          <w:lang w:eastAsia="ru-RU"/>
        </w:rPr>
        <w:t xml:space="preserve"> «</w:t>
      </w:r>
      <w:r w:rsidRPr="00E20DA9">
        <w:rPr>
          <w:sz w:val="28"/>
          <w:szCs w:val="28"/>
          <w:lang w:eastAsia="ru-RU"/>
        </w:rPr>
        <w:t>Мировая</w:t>
      </w:r>
      <w:r w:rsidRPr="00F0439E">
        <w:rPr>
          <w:sz w:val="28"/>
          <w:szCs w:val="28"/>
          <w:lang w:eastAsia="ru-RU"/>
        </w:rPr>
        <w:t xml:space="preserve"> </w:t>
      </w:r>
      <w:r w:rsidRPr="00E20DA9">
        <w:rPr>
          <w:sz w:val="28"/>
          <w:szCs w:val="28"/>
          <w:lang w:eastAsia="ru-RU"/>
        </w:rPr>
        <w:t>экономика</w:t>
      </w:r>
      <w:r w:rsidRPr="00F0439E">
        <w:rPr>
          <w:sz w:val="28"/>
          <w:szCs w:val="28"/>
          <w:lang w:eastAsia="ru-RU"/>
        </w:rPr>
        <w:t xml:space="preserve"> </w:t>
      </w:r>
      <w:r w:rsidRPr="00E20DA9">
        <w:rPr>
          <w:sz w:val="28"/>
          <w:szCs w:val="28"/>
          <w:lang w:eastAsia="ru-RU"/>
        </w:rPr>
        <w:t>и</w:t>
      </w:r>
      <w:r w:rsidRPr="00F0439E">
        <w:rPr>
          <w:sz w:val="28"/>
          <w:szCs w:val="28"/>
          <w:lang w:eastAsia="ru-RU"/>
        </w:rPr>
        <w:t xml:space="preserve"> </w:t>
      </w:r>
      <w:r w:rsidRPr="00E20DA9">
        <w:rPr>
          <w:sz w:val="28"/>
          <w:szCs w:val="28"/>
          <w:lang w:eastAsia="ru-RU"/>
        </w:rPr>
        <w:t>международные</w:t>
      </w:r>
      <w:r w:rsidRPr="00F0439E">
        <w:rPr>
          <w:sz w:val="28"/>
          <w:szCs w:val="28"/>
          <w:lang w:eastAsia="ru-RU"/>
        </w:rPr>
        <w:t xml:space="preserve"> </w:t>
      </w:r>
      <w:r w:rsidRPr="00E20DA9">
        <w:rPr>
          <w:sz w:val="28"/>
          <w:szCs w:val="28"/>
          <w:lang w:eastAsia="ru-RU"/>
        </w:rPr>
        <w:t>отношения</w:t>
      </w:r>
      <w:r w:rsidRPr="00F0439E">
        <w:rPr>
          <w:sz w:val="28"/>
          <w:szCs w:val="28"/>
          <w:lang w:eastAsia="ru-RU"/>
        </w:rPr>
        <w:t>».</w:t>
      </w:r>
    </w:p>
    <w:p w14:paraId="6548BD58" w14:textId="77777777" w:rsidR="00F0439E" w:rsidRPr="00C96D8C" w:rsidRDefault="00F0439E" w:rsidP="00F0439E">
      <w:pPr>
        <w:pStyle w:val="Style25"/>
        <w:tabs>
          <w:tab w:val="left" w:pos="365"/>
        </w:tabs>
        <w:spacing w:line="240" w:lineRule="auto"/>
        <w:ind w:firstLine="0"/>
        <w:rPr>
          <w:sz w:val="28"/>
          <w:szCs w:val="28"/>
          <w:lang w:eastAsia="zh-CN"/>
        </w:rPr>
      </w:pPr>
      <w:r w:rsidRPr="00E20DA9">
        <w:rPr>
          <w:sz w:val="28"/>
          <w:szCs w:val="28"/>
        </w:rPr>
        <w:t>Журнал</w:t>
      </w:r>
      <w:r w:rsidRPr="00C96D8C">
        <w:rPr>
          <w:sz w:val="28"/>
          <w:szCs w:val="28"/>
        </w:rPr>
        <w:t xml:space="preserve"> «</w:t>
      </w:r>
      <w:r w:rsidRPr="00E20DA9">
        <w:rPr>
          <w:sz w:val="28"/>
          <w:szCs w:val="28"/>
        </w:rPr>
        <w:t>Международная</w:t>
      </w:r>
      <w:r w:rsidRPr="00C96D8C">
        <w:rPr>
          <w:sz w:val="28"/>
          <w:szCs w:val="28"/>
        </w:rPr>
        <w:t xml:space="preserve"> </w:t>
      </w:r>
      <w:r w:rsidRPr="00E20DA9">
        <w:rPr>
          <w:sz w:val="28"/>
          <w:szCs w:val="28"/>
        </w:rPr>
        <w:t>экономика</w:t>
      </w:r>
      <w:r w:rsidRPr="00C96D8C">
        <w:rPr>
          <w:sz w:val="28"/>
          <w:szCs w:val="28"/>
        </w:rPr>
        <w:t>».</w:t>
      </w:r>
    </w:p>
    <w:p w14:paraId="667516A5" w14:textId="77777777" w:rsidR="00E20DA9" w:rsidRDefault="00E20DA9" w:rsidP="00A8220A">
      <w:pPr>
        <w:pStyle w:val="Style25"/>
        <w:tabs>
          <w:tab w:val="left" w:pos="365"/>
        </w:tabs>
        <w:rPr>
          <w:b/>
          <w:sz w:val="28"/>
          <w:szCs w:val="28"/>
          <w:lang w:eastAsia="zh-CN"/>
        </w:rPr>
      </w:pPr>
    </w:p>
    <w:p w14:paraId="45505C47" w14:textId="5006443C"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w:t>
      </w:r>
      <w:r w:rsidR="006A1388">
        <w:rPr>
          <w:b/>
          <w:sz w:val="28"/>
          <w:szCs w:val="28"/>
          <w:lang w:eastAsia="zh-CN"/>
        </w:rPr>
        <w:t>ходимых для освоения дисциплины</w:t>
      </w:r>
    </w:p>
    <w:p w14:paraId="36F0F04D" w14:textId="77777777" w:rsidR="00A8220A" w:rsidRPr="00A8220A" w:rsidRDefault="00A8220A" w:rsidP="00A8220A">
      <w:pPr>
        <w:pStyle w:val="Style25"/>
        <w:tabs>
          <w:tab w:val="left" w:pos="365"/>
        </w:tabs>
        <w:rPr>
          <w:sz w:val="28"/>
          <w:szCs w:val="28"/>
          <w:lang w:eastAsia="zh-CN"/>
        </w:rPr>
      </w:pPr>
    </w:p>
    <w:p w14:paraId="15B832A1" w14:textId="77777777" w:rsidR="00764E53" w:rsidRPr="00E20DA9" w:rsidRDefault="00764E53" w:rsidP="00764E53">
      <w:pPr>
        <w:pStyle w:val="Style25"/>
        <w:numPr>
          <w:ilvl w:val="0"/>
          <w:numId w:val="33"/>
        </w:numPr>
        <w:tabs>
          <w:tab w:val="left" w:pos="365"/>
        </w:tabs>
        <w:spacing w:line="240" w:lineRule="auto"/>
        <w:ind w:left="0" w:firstLine="0"/>
        <w:rPr>
          <w:sz w:val="28"/>
          <w:szCs w:val="28"/>
          <w:lang w:eastAsia="zh-CN"/>
        </w:rPr>
      </w:pPr>
      <w:r w:rsidRPr="00E20DA9">
        <w:rPr>
          <w:sz w:val="28"/>
          <w:szCs w:val="28"/>
          <w:lang w:val="en-US" w:eastAsia="zh-CN"/>
        </w:rPr>
        <w:t>www</w:t>
      </w:r>
      <w:r w:rsidRPr="00E20DA9">
        <w:rPr>
          <w:sz w:val="28"/>
          <w:szCs w:val="28"/>
          <w:lang w:eastAsia="zh-CN"/>
        </w:rPr>
        <w:t>.</w:t>
      </w:r>
      <w:proofErr w:type="spellStart"/>
      <w:r w:rsidRPr="00E20DA9">
        <w:rPr>
          <w:sz w:val="28"/>
          <w:szCs w:val="28"/>
          <w:lang w:val="en-US" w:eastAsia="zh-CN"/>
        </w:rPr>
        <w:t>wto</w:t>
      </w:r>
      <w:proofErr w:type="spellEnd"/>
      <w:r w:rsidRPr="00E20DA9">
        <w:rPr>
          <w:sz w:val="28"/>
          <w:szCs w:val="28"/>
          <w:lang w:eastAsia="zh-CN"/>
        </w:rPr>
        <w:t>.</w:t>
      </w:r>
      <w:proofErr w:type="spellStart"/>
      <w:r w:rsidRPr="00E20DA9">
        <w:rPr>
          <w:sz w:val="28"/>
          <w:szCs w:val="28"/>
          <w:lang w:val="en-US" w:eastAsia="zh-CN"/>
        </w:rPr>
        <w:t>ru</w:t>
      </w:r>
      <w:proofErr w:type="spellEnd"/>
    </w:p>
    <w:p w14:paraId="567B0528" w14:textId="6CA48784" w:rsidR="00764E53" w:rsidRPr="00E20DA9" w:rsidRDefault="00764E53" w:rsidP="00764E53">
      <w:pPr>
        <w:pStyle w:val="Style25"/>
        <w:numPr>
          <w:ilvl w:val="0"/>
          <w:numId w:val="33"/>
        </w:numPr>
        <w:tabs>
          <w:tab w:val="left" w:pos="365"/>
        </w:tabs>
        <w:spacing w:line="240" w:lineRule="auto"/>
        <w:ind w:left="0" w:firstLine="0"/>
        <w:rPr>
          <w:sz w:val="28"/>
          <w:szCs w:val="28"/>
          <w:lang w:eastAsia="zh-CN"/>
        </w:rPr>
      </w:pPr>
      <w:r w:rsidRPr="00764E53">
        <w:rPr>
          <w:sz w:val="28"/>
          <w:szCs w:val="28"/>
          <w:lang w:val="en-US" w:eastAsia="zh-CN"/>
        </w:rPr>
        <w:t>www</w:t>
      </w:r>
      <w:r w:rsidRPr="00764E53">
        <w:rPr>
          <w:sz w:val="28"/>
          <w:szCs w:val="28"/>
          <w:lang w:eastAsia="zh-CN"/>
        </w:rPr>
        <w:t>.</w:t>
      </w:r>
      <w:proofErr w:type="spellStart"/>
      <w:r w:rsidRPr="00764E53">
        <w:rPr>
          <w:sz w:val="28"/>
          <w:szCs w:val="28"/>
          <w:lang w:val="en-US" w:eastAsia="zh-CN"/>
        </w:rPr>
        <w:t>wto</w:t>
      </w:r>
      <w:proofErr w:type="spellEnd"/>
      <w:r w:rsidRPr="00764E53">
        <w:rPr>
          <w:sz w:val="28"/>
          <w:szCs w:val="28"/>
          <w:lang w:eastAsia="zh-CN"/>
        </w:rPr>
        <w:t>.</w:t>
      </w:r>
      <w:r w:rsidRPr="00764E53">
        <w:rPr>
          <w:sz w:val="28"/>
          <w:szCs w:val="28"/>
          <w:lang w:val="en-US" w:eastAsia="zh-CN"/>
        </w:rPr>
        <w:t>org</w:t>
      </w:r>
      <w:r w:rsidR="0054582E">
        <w:rPr>
          <w:sz w:val="28"/>
          <w:szCs w:val="28"/>
          <w:lang w:eastAsia="zh-CN"/>
        </w:rPr>
        <w:t xml:space="preserve"> </w:t>
      </w:r>
      <w:r w:rsidRPr="00E20DA9">
        <w:rPr>
          <w:sz w:val="28"/>
          <w:szCs w:val="28"/>
          <w:lang w:eastAsia="zh-CN"/>
        </w:rPr>
        <w:t>Общая информация о ВТО, документы (соглашения ВТО, торговые соглашения РФ), статистические данные, этапы процесса вступления РФ в ВТО, текущее состояние переговоров.</w:t>
      </w:r>
    </w:p>
    <w:p w14:paraId="4881B1FD" w14:textId="5C80F285" w:rsidR="00764E53" w:rsidRPr="00E20DA9" w:rsidRDefault="00995325" w:rsidP="00764E53">
      <w:pPr>
        <w:pStyle w:val="Style25"/>
        <w:numPr>
          <w:ilvl w:val="0"/>
          <w:numId w:val="33"/>
        </w:numPr>
        <w:tabs>
          <w:tab w:val="left" w:pos="365"/>
        </w:tabs>
        <w:spacing w:line="240" w:lineRule="auto"/>
        <w:ind w:left="0" w:firstLine="0"/>
        <w:rPr>
          <w:sz w:val="28"/>
          <w:szCs w:val="28"/>
          <w:lang w:eastAsia="zh-CN"/>
        </w:rPr>
      </w:pPr>
      <w:r w:rsidRPr="00995325">
        <w:rPr>
          <w:sz w:val="28"/>
          <w:szCs w:val="28"/>
          <w:lang w:val="en-US" w:eastAsia="zh-CN"/>
        </w:rPr>
        <w:t>www</w:t>
      </w:r>
      <w:r w:rsidRPr="00995325">
        <w:rPr>
          <w:sz w:val="28"/>
          <w:szCs w:val="28"/>
          <w:lang w:eastAsia="zh-CN"/>
        </w:rPr>
        <w:t>.</w:t>
      </w:r>
      <w:r w:rsidRPr="00995325">
        <w:rPr>
          <w:sz w:val="28"/>
          <w:szCs w:val="28"/>
          <w:lang w:val="en-US" w:eastAsia="zh-CN"/>
        </w:rPr>
        <w:t>economy</w:t>
      </w:r>
      <w:r w:rsidRPr="00995325">
        <w:rPr>
          <w:sz w:val="28"/>
          <w:szCs w:val="28"/>
          <w:lang w:eastAsia="zh-CN"/>
        </w:rPr>
        <w:t>.</w:t>
      </w:r>
      <w:proofErr w:type="spellStart"/>
      <w:r w:rsidRPr="00995325">
        <w:rPr>
          <w:sz w:val="28"/>
          <w:szCs w:val="28"/>
          <w:lang w:val="en-US" w:eastAsia="zh-CN"/>
        </w:rPr>
        <w:t>gov</w:t>
      </w:r>
      <w:proofErr w:type="spellEnd"/>
      <w:r w:rsidRPr="00995325">
        <w:rPr>
          <w:sz w:val="28"/>
          <w:szCs w:val="28"/>
          <w:lang w:eastAsia="zh-CN"/>
        </w:rPr>
        <w:t>.</w:t>
      </w:r>
      <w:proofErr w:type="spellStart"/>
      <w:r w:rsidRPr="00995325">
        <w:rPr>
          <w:sz w:val="28"/>
          <w:szCs w:val="28"/>
          <w:lang w:val="en-US" w:eastAsia="zh-CN"/>
        </w:rPr>
        <w:t>ru</w:t>
      </w:r>
      <w:proofErr w:type="spellEnd"/>
      <w:r>
        <w:rPr>
          <w:sz w:val="28"/>
          <w:szCs w:val="28"/>
          <w:lang w:eastAsia="zh-CN"/>
        </w:rPr>
        <w:t xml:space="preserve"> </w:t>
      </w:r>
      <w:r w:rsidR="00764E53" w:rsidRPr="00E20DA9">
        <w:rPr>
          <w:sz w:val="28"/>
          <w:szCs w:val="28"/>
          <w:lang w:eastAsia="zh-CN"/>
        </w:rPr>
        <w:t>Министерство экономического развития РФ. Основные показатели макроэкономического развития, аналитические обзоры, анализ внешней торговли.</w:t>
      </w:r>
    </w:p>
    <w:p w14:paraId="32960450" w14:textId="72D2DC13" w:rsidR="00764E53" w:rsidRPr="00E20DA9" w:rsidRDefault="00995325" w:rsidP="00764E53">
      <w:pPr>
        <w:pStyle w:val="Style25"/>
        <w:numPr>
          <w:ilvl w:val="0"/>
          <w:numId w:val="33"/>
        </w:numPr>
        <w:tabs>
          <w:tab w:val="left" w:pos="365"/>
        </w:tabs>
        <w:spacing w:line="240" w:lineRule="auto"/>
        <w:ind w:left="0" w:firstLine="0"/>
        <w:rPr>
          <w:sz w:val="28"/>
          <w:szCs w:val="28"/>
          <w:lang w:eastAsia="zh-CN"/>
        </w:rPr>
      </w:pPr>
      <w:r w:rsidRPr="00995325">
        <w:rPr>
          <w:sz w:val="28"/>
          <w:szCs w:val="28"/>
          <w:lang w:val="en-US" w:eastAsia="zh-CN"/>
        </w:rPr>
        <w:t>www</w:t>
      </w:r>
      <w:r w:rsidRPr="00995325">
        <w:rPr>
          <w:sz w:val="28"/>
          <w:szCs w:val="28"/>
          <w:lang w:eastAsia="zh-CN"/>
        </w:rPr>
        <w:t>.</w:t>
      </w:r>
      <w:proofErr w:type="spellStart"/>
      <w:r w:rsidRPr="00995325">
        <w:rPr>
          <w:sz w:val="28"/>
          <w:szCs w:val="28"/>
          <w:lang w:val="en-US" w:eastAsia="zh-CN"/>
        </w:rPr>
        <w:t>ctpl</w:t>
      </w:r>
      <w:proofErr w:type="spellEnd"/>
      <w:r w:rsidRPr="00995325">
        <w:rPr>
          <w:sz w:val="28"/>
          <w:szCs w:val="28"/>
          <w:lang w:eastAsia="zh-CN"/>
        </w:rPr>
        <w:t>-</w:t>
      </w:r>
      <w:proofErr w:type="spellStart"/>
      <w:r w:rsidRPr="00995325">
        <w:rPr>
          <w:sz w:val="28"/>
          <w:szCs w:val="28"/>
          <w:lang w:val="en-US" w:eastAsia="zh-CN"/>
        </w:rPr>
        <w:t>msk</w:t>
      </w:r>
      <w:proofErr w:type="spellEnd"/>
      <w:r w:rsidRPr="00995325">
        <w:rPr>
          <w:sz w:val="28"/>
          <w:szCs w:val="28"/>
          <w:lang w:eastAsia="zh-CN"/>
        </w:rPr>
        <w:t>.</w:t>
      </w:r>
      <w:proofErr w:type="spellStart"/>
      <w:r w:rsidRPr="00995325">
        <w:rPr>
          <w:sz w:val="28"/>
          <w:szCs w:val="28"/>
          <w:lang w:val="en-US" w:eastAsia="zh-CN"/>
        </w:rPr>
        <w:t>ru</w:t>
      </w:r>
      <w:proofErr w:type="spellEnd"/>
      <w:r>
        <w:rPr>
          <w:sz w:val="28"/>
          <w:szCs w:val="28"/>
          <w:lang w:eastAsia="zh-CN"/>
        </w:rPr>
        <w:t xml:space="preserve"> </w:t>
      </w:r>
      <w:r w:rsidR="00764E53" w:rsidRPr="00E20DA9">
        <w:rPr>
          <w:sz w:val="28"/>
          <w:szCs w:val="28"/>
          <w:lang w:eastAsia="zh-CN"/>
        </w:rPr>
        <w:t xml:space="preserve">Центр торговой политики и права. Общая информация о компании, </w:t>
      </w:r>
      <w:proofErr w:type="gramStart"/>
      <w:r w:rsidR="00764E53" w:rsidRPr="00E20DA9">
        <w:rPr>
          <w:sz w:val="28"/>
          <w:szCs w:val="28"/>
          <w:lang w:eastAsia="zh-CN"/>
        </w:rPr>
        <w:t>Нормативно</w:t>
      </w:r>
      <w:proofErr w:type="gramEnd"/>
      <w:r w:rsidR="00764E53" w:rsidRPr="00E20DA9">
        <w:rPr>
          <w:sz w:val="28"/>
          <w:szCs w:val="28"/>
          <w:lang w:eastAsia="zh-CN"/>
        </w:rPr>
        <w:t xml:space="preserve"> – правовые акты в данной области, библиография, ссылки на внешние источники.</w:t>
      </w:r>
    </w:p>
    <w:p w14:paraId="40303CE4" w14:textId="537F4368" w:rsidR="00764E53" w:rsidRPr="00E20DA9" w:rsidRDefault="006F5AFD" w:rsidP="00764E53">
      <w:pPr>
        <w:pStyle w:val="Style25"/>
        <w:numPr>
          <w:ilvl w:val="0"/>
          <w:numId w:val="33"/>
        </w:numPr>
        <w:tabs>
          <w:tab w:val="left" w:pos="365"/>
        </w:tabs>
        <w:spacing w:line="240" w:lineRule="auto"/>
        <w:ind w:left="0" w:firstLine="0"/>
        <w:rPr>
          <w:sz w:val="28"/>
          <w:szCs w:val="28"/>
          <w:lang w:eastAsia="zh-CN"/>
        </w:rPr>
      </w:pPr>
      <w:r w:rsidRPr="006F5AFD">
        <w:rPr>
          <w:sz w:val="28"/>
          <w:szCs w:val="28"/>
          <w:lang w:val="en-US" w:eastAsia="zh-CN"/>
        </w:rPr>
        <w:t>www</w:t>
      </w:r>
      <w:r w:rsidRPr="006F5AFD">
        <w:rPr>
          <w:sz w:val="28"/>
          <w:szCs w:val="28"/>
          <w:lang w:eastAsia="zh-CN"/>
        </w:rPr>
        <w:t>.</w:t>
      </w:r>
      <w:proofErr w:type="spellStart"/>
      <w:r w:rsidRPr="006F5AFD">
        <w:rPr>
          <w:sz w:val="28"/>
          <w:szCs w:val="28"/>
          <w:lang w:val="en-US" w:eastAsia="zh-CN"/>
        </w:rPr>
        <w:t>rgwto</w:t>
      </w:r>
      <w:proofErr w:type="spellEnd"/>
      <w:r w:rsidRPr="006F5AFD">
        <w:rPr>
          <w:sz w:val="28"/>
          <w:szCs w:val="28"/>
          <w:lang w:eastAsia="zh-CN"/>
        </w:rPr>
        <w:t>.</w:t>
      </w:r>
      <w:r w:rsidRPr="006F5AFD">
        <w:rPr>
          <w:sz w:val="28"/>
          <w:szCs w:val="28"/>
          <w:lang w:val="en-US" w:eastAsia="zh-CN"/>
        </w:rPr>
        <w:t>com</w:t>
      </w:r>
      <w:r>
        <w:rPr>
          <w:sz w:val="28"/>
          <w:szCs w:val="28"/>
          <w:lang w:eastAsia="zh-CN"/>
        </w:rPr>
        <w:t xml:space="preserve"> </w:t>
      </w:r>
      <w:r w:rsidR="00764E53" w:rsidRPr="00E20DA9">
        <w:rPr>
          <w:sz w:val="28"/>
          <w:szCs w:val="28"/>
          <w:lang w:eastAsia="zh-CN"/>
        </w:rPr>
        <w:t>Российский союз промышленников и предпринимателей. Информация о вступлении России в ВТО, законодательство, практика ВТО.</w:t>
      </w:r>
    </w:p>
    <w:p w14:paraId="159CC9C7" w14:textId="77777777" w:rsidR="00764E53" w:rsidRPr="00E20DA9" w:rsidRDefault="00764E53" w:rsidP="00764E53">
      <w:pPr>
        <w:pStyle w:val="Style25"/>
        <w:numPr>
          <w:ilvl w:val="0"/>
          <w:numId w:val="33"/>
        </w:numPr>
        <w:tabs>
          <w:tab w:val="left" w:pos="365"/>
        </w:tabs>
        <w:spacing w:line="240" w:lineRule="auto"/>
        <w:ind w:left="0" w:firstLine="0"/>
        <w:rPr>
          <w:sz w:val="28"/>
          <w:szCs w:val="28"/>
          <w:lang w:eastAsia="zh-CN"/>
        </w:rPr>
      </w:pPr>
      <w:r w:rsidRPr="00E20DA9">
        <w:rPr>
          <w:sz w:val="28"/>
          <w:szCs w:val="28"/>
          <w:lang w:val="en-US" w:eastAsia="zh-CN"/>
        </w:rPr>
        <w:t>www</w:t>
      </w:r>
      <w:r w:rsidRPr="00E20DA9">
        <w:rPr>
          <w:sz w:val="28"/>
          <w:szCs w:val="28"/>
          <w:lang w:eastAsia="zh-CN"/>
        </w:rPr>
        <w:t>.</w:t>
      </w:r>
      <w:proofErr w:type="spellStart"/>
      <w:r w:rsidRPr="00E20DA9">
        <w:rPr>
          <w:sz w:val="28"/>
          <w:szCs w:val="28"/>
          <w:lang w:val="en-US" w:eastAsia="zh-CN"/>
        </w:rPr>
        <w:t>bisnis</w:t>
      </w:r>
      <w:proofErr w:type="spellEnd"/>
      <w:r w:rsidRPr="00E20DA9">
        <w:rPr>
          <w:sz w:val="28"/>
          <w:szCs w:val="28"/>
          <w:lang w:eastAsia="zh-CN"/>
        </w:rPr>
        <w:t>.</w:t>
      </w:r>
      <w:r w:rsidRPr="00E20DA9">
        <w:rPr>
          <w:sz w:val="28"/>
          <w:szCs w:val="28"/>
          <w:lang w:val="en-US" w:eastAsia="zh-CN"/>
        </w:rPr>
        <w:t>doc</w:t>
      </w:r>
      <w:r w:rsidRPr="00E20DA9">
        <w:rPr>
          <w:sz w:val="28"/>
          <w:szCs w:val="28"/>
          <w:lang w:eastAsia="zh-CN"/>
        </w:rPr>
        <w:t>.</w:t>
      </w:r>
      <w:proofErr w:type="spellStart"/>
      <w:r w:rsidRPr="00E20DA9">
        <w:rPr>
          <w:sz w:val="28"/>
          <w:szCs w:val="28"/>
          <w:lang w:val="en-US" w:eastAsia="zh-CN"/>
        </w:rPr>
        <w:t>gov</w:t>
      </w:r>
      <w:proofErr w:type="spellEnd"/>
      <w:r w:rsidRPr="00E20DA9">
        <w:rPr>
          <w:sz w:val="28"/>
          <w:szCs w:val="28"/>
          <w:lang w:eastAsia="zh-CN"/>
        </w:rPr>
        <w:tab/>
        <w:t>Информационный центр США, по изучению компаний, осуществляющих международную торговлю с РФ и другими странами Евразии.</w:t>
      </w:r>
    </w:p>
    <w:p w14:paraId="3AF58DB1" w14:textId="187D8FC4" w:rsidR="00764E53" w:rsidRPr="00E20DA9" w:rsidRDefault="005C08D5" w:rsidP="00764E53">
      <w:pPr>
        <w:pStyle w:val="Style25"/>
        <w:numPr>
          <w:ilvl w:val="0"/>
          <w:numId w:val="33"/>
        </w:numPr>
        <w:tabs>
          <w:tab w:val="left" w:pos="365"/>
        </w:tabs>
        <w:spacing w:line="240" w:lineRule="auto"/>
        <w:ind w:left="0" w:firstLine="0"/>
        <w:rPr>
          <w:sz w:val="28"/>
          <w:szCs w:val="28"/>
          <w:lang w:eastAsia="zh-CN"/>
        </w:rPr>
      </w:pPr>
      <w:r w:rsidRPr="005C08D5">
        <w:rPr>
          <w:sz w:val="28"/>
          <w:szCs w:val="28"/>
          <w:lang w:val="en-US" w:eastAsia="zh-CN"/>
        </w:rPr>
        <w:t>www</w:t>
      </w:r>
      <w:r w:rsidRPr="005C08D5">
        <w:rPr>
          <w:sz w:val="28"/>
          <w:szCs w:val="28"/>
          <w:lang w:eastAsia="zh-CN"/>
        </w:rPr>
        <w:t>.</w:t>
      </w:r>
      <w:proofErr w:type="spellStart"/>
      <w:r w:rsidRPr="005C08D5">
        <w:rPr>
          <w:sz w:val="28"/>
          <w:szCs w:val="28"/>
          <w:lang w:val="en-US" w:eastAsia="zh-CN"/>
        </w:rPr>
        <w:t>unictral</w:t>
      </w:r>
      <w:proofErr w:type="spellEnd"/>
      <w:r w:rsidRPr="005C08D5">
        <w:rPr>
          <w:sz w:val="28"/>
          <w:szCs w:val="28"/>
          <w:lang w:eastAsia="zh-CN"/>
        </w:rPr>
        <w:t>.</w:t>
      </w:r>
      <w:r w:rsidRPr="005C08D5">
        <w:rPr>
          <w:sz w:val="28"/>
          <w:szCs w:val="28"/>
          <w:lang w:val="en-US" w:eastAsia="zh-CN"/>
        </w:rPr>
        <w:t>org</w:t>
      </w:r>
      <w:r>
        <w:rPr>
          <w:sz w:val="28"/>
          <w:szCs w:val="28"/>
          <w:lang w:eastAsia="zh-CN"/>
        </w:rPr>
        <w:t xml:space="preserve"> </w:t>
      </w:r>
      <w:r w:rsidR="00764E53" w:rsidRPr="00E20DA9">
        <w:rPr>
          <w:sz w:val="28"/>
          <w:szCs w:val="28"/>
          <w:lang w:eastAsia="zh-CN"/>
        </w:rPr>
        <w:t>Комиссия ООН по праву международной торговли (ЮНСИТРАЛ). Документы, обеспечивающие международную торговлю.</w:t>
      </w:r>
    </w:p>
    <w:p w14:paraId="79499431" w14:textId="601448C4" w:rsidR="00764E53" w:rsidRPr="00E20DA9" w:rsidRDefault="006F5AFD" w:rsidP="00764E53">
      <w:pPr>
        <w:pStyle w:val="Style25"/>
        <w:numPr>
          <w:ilvl w:val="0"/>
          <w:numId w:val="33"/>
        </w:numPr>
        <w:tabs>
          <w:tab w:val="left" w:pos="365"/>
        </w:tabs>
        <w:spacing w:line="240" w:lineRule="auto"/>
        <w:ind w:left="0" w:firstLine="0"/>
        <w:rPr>
          <w:sz w:val="28"/>
          <w:szCs w:val="28"/>
          <w:lang w:eastAsia="zh-CN"/>
        </w:rPr>
      </w:pPr>
      <w:r w:rsidRPr="006F5AFD">
        <w:rPr>
          <w:sz w:val="28"/>
          <w:szCs w:val="28"/>
          <w:lang w:val="en-US" w:eastAsia="zh-CN"/>
        </w:rPr>
        <w:t>www</w:t>
      </w:r>
      <w:r w:rsidRPr="006F5AFD">
        <w:rPr>
          <w:sz w:val="28"/>
          <w:szCs w:val="28"/>
          <w:lang w:eastAsia="zh-CN"/>
        </w:rPr>
        <w:t>.</w:t>
      </w:r>
      <w:proofErr w:type="spellStart"/>
      <w:r w:rsidRPr="006F5AFD">
        <w:rPr>
          <w:sz w:val="28"/>
          <w:szCs w:val="28"/>
          <w:lang w:val="en-US" w:eastAsia="zh-CN"/>
        </w:rPr>
        <w:t>unictad</w:t>
      </w:r>
      <w:proofErr w:type="spellEnd"/>
      <w:r w:rsidRPr="006F5AFD">
        <w:rPr>
          <w:sz w:val="28"/>
          <w:szCs w:val="28"/>
          <w:lang w:eastAsia="zh-CN"/>
        </w:rPr>
        <w:t>.</w:t>
      </w:r>
      <w:r w:rsidRPr="006F5AFD">
        <w:rPr>
          <w:sz w:val="28"/>
          <w:szCs w:val="28"/>
          <w:lang w:val="en-US" w:eastAsia="zh-CN"/>
        </w:rPr>
        <w:t>org</w:t>
      </w:r>
      <w:r>
        <w:rPr>
          <w:sz w:val="28"/>
          <w:szCs w:val="28"/>
          <w:lang w:eastAsia="zh-CN"/>
        </w:rPr>
        <w:t xml:space="preserve"> </w:t>
      </w:r>
      <w:r w:rsidR="00764E53" w:rsidRPr="00E20DA9">
        <w:rPr>
          <w:sz w:val="28"/>
          <w:szCs w:val="28"/>
          <w:lang w:eastAsia="zh-CN"/>
        </w:rPr>
        <w:t>Конференция ООН по торговле и развитию (ЮНКТАД). Обзор докладов по показателям инвестиций.</w:t>
      </w:r>
    </w:p>
    <w:p w14:paraId="16C7144A" w14:textId="7323C92C" w:rsidR="00764E53" w:rsidRDefault="003A4807" w:rsidP="00764E53">
      <w:pPr>
        <w:pStyle w:val="Style25"/>
        <w:numPr>
          <w:ilvl w:val="0"/>
          <w:numId w:val="33"/>
        </w:numPr>
        <w:tabs>
          <w:tab w:val="left" w:pos="365"/>
        </w:tabs>
        <w:spacing w:line="240" w:lineRule="auto"/>
        <w:ind w:left="0" w:firstLine="0"/>
        <w:rPr>
          <w:sz w:val="28"/>
          <w:szCs w:val="28"/>
          <w:lang w:eastAsia="zh-CN"/>
        </w:rPr>
      </w:pPr>
      <w:r w:rsidRPr="003A4807">
        <w:rPr>
          <w:sz w:val="28"/>
          <w:szCs w:val="28"/>
          <w:lang w:val="en-US" w:eastAsia="zh-CN"/>
        </w:rPr>
        <w:t>www</w:t>
      </w:r>
      <w:r w:rsidRPr="003A4807">
        <w:rPr>
          <w:sz w:val="28"/>
          <w:szCs w:val="28"/>
          <w:lang w:eastAsia="zh-CN"/>
        </w:rPr>
        <w:t>.</w:t>
      </w:r>
      <w:proofErr w:type="spellStart"/>
      <w:r w:rsidRPr="003A4807">
        <w:rPr>
          <w:sz w:val="28"/>
          <w:szCs w:val="28"/>
          <w:lang w:val="en-US" w:eastAsia="zh-CN"/>
        </w:rPr>
        <w:t>cbr</w:t>
      </w:r>
      <w:proofErr w:type="spellEnd"/>
      <w:r w:rsidRPr="003A4807">
        <w:rPr>
          <w:sz w:val="28"/>
          <w:szCs w:val="28"/>
          <w:lang w:eastAsia="zh-CN"/>
        </w:rPr>
        <w:t>.</w:t>
      </w:r>
      <w:proofErr w:type="spellStart"/>
      <w:r w:rsidRPr="003A4807">
        <w:rPr>
          <w:sz w:val="28"/>
          <w:szCs w:val="28"/>
          <w:lang w:val="en-US" w:eastAsia="zh-CN"/>
        </w:rPr>
        <w:t>ru</w:t>
      </w:r>
      <w:proofErr w:type="spellEnd"/>
      <w:r>
        <w:rPr>
          <w:sz w:val="28"/>
          <w:szCs w:val="28"/>
          <w:lang w:eastAsia="zh-CN"/>
        </w:rPr>
        <w:t xml:space="preserve"> </w:t>
      </w:r>
      <w:r w:rsidR="00764E53" w:rsidRPr="00E20DA9">
        <w:rPr>
          <w:sz w:val="28"/>
          <w:szCs w:val="28"/>
          <w:lang w:eastAsia="zh-CN"/>
        </w:rPr>
        <w:t xml:space="preserve">Центральный банк России. История ЦБ РФ, его </w:t>
      </w:r>
      <w:r w:rsidR="00764E53" w:rsidRPr="00E20DA9">
        <w:rPr>
          <w:sz w:val="28"/>
          <w:szCs w:val="28"/>
          <w:lang w:eastAsia="zh-CN"/>
        </w:rPr>
        <w:lastRenderedPageBreak/>
        <w:t>организационная структура, правовой статус и функции ЦБ РФ. Статистические данные о текущем состоянии макроэкономики и монетарного сектора, справочник по кредитным организациям, информационно – аналитические материалы. Раздел «Банк России сегодня»: годовые отчеты ЦБ РФ, статистические и аналитические данные о платежном балансе РФ, товарная и географическая структура внешней торговли РФ, экономическое положение зарубежных стран, состояние мировых рынков.</w:t>
      </w:r>
    </w:p>
    <w:p w14:paraId="6E62115A" w14:textId="77777777" w:rsidR="00764E53" w:rsidRPr="007146D1" w:rsidRDefault="00764E53" w:rsidP="00764E53">
      <w:pPr>
        <w:pStyle w:val="Style25"/>
        <w:numPr>
          <w:ilvl w:val="0"/>
          <w:numId w:val="33"/>
        </w:numPr>
        <w:tabs>
          <w:tab w:val="left" w:pos="365"/>
        </w:tabs>
        <w:spacing w:line="240" w:lineRule="auto"/>
        <w:ind w:left="0" w:firstLine="0"/>
        <w:rPr>
          <w:sz w:val="28"/>
          <w:szCs w:val="28"/>
          <w:lang w:val="en-US" w:eastAsia="zh-CN"/>
        </w:rPr>
      </w:pPr>
      <w:r w:rsidRPr="007146D1">
        <w:rPr>
          <w:sz w:val="28"/>
          <w:szCs w:val="28"/>
          <w:lang w:val="en-US" w:eastAsia="zh-CN"/>
        </w:rPr>
        <w:t xml:space="preserve">IMF </w:t>
      </w:r>
      <w:proofErr w:type="spellStart"/>
      <w:r w:rsidRPr="007146D1">
        <w:rPr>
          <w:sz w:val="28"/>
          <w:szCs w:val="28"/>
          <w:lang w:val="en-US" w:eastAsia="zh-CN"/>
        </w:rPr>
        <w:t>eLibrary</w:t>
      </w:r>
      <w:proofErr w:type="spellEnd"/>
    </w:p>
    <w:p w14:paraId="4340ABEC" w14:textId="77777777" w:rsidR="00764E53" w:rsidRPr="007146D1" w:rsidRDefault="00764E53" w:rsidP="00764E53">
      <w:pPr>
        <w:pStyle w:val="Style25"/>
        <w:numPr>
          <w:ilvl w:val="0"/>
          <w:numId w:val="33"/>
        </w:numPr>
        <w:tabs>
          <w:tab w:val="left" w:pos="365"/>
        </w:tabs>
        <w:spacing w:line="240" w:lineRule="auto"/>
        <w:ind w:left="0" w:firstLine="0"/>
        <w:rPr>
          <w:sz w:val="28"/>
          <w:szCs w:val="28"/>
          <w:lang w:val="en-US" w:eastAsia="zh-CN"/>
        </w:rPr>
      </w:pPr>
      <w:proofErr w:type="spellStart"/>
      <w:r w:rsidRPr="007146D1">
        <w:rPr>
          <w:sz w:val="28"/>
          <w:szCs w:val="28"/>
          <w:lang w:val="en-US" w:eastAsia="zh-CN"/>
        </w:rPr>
        <w:t>OpenCorporates</w:t>
      </w:r>
      <w:proofErr w:type="spellEnd"/>
    </w:p>
    <w:p w14:paraId="23104AE3" w14:textId="77777777" w:rsidR="00764E53" w:rsidRPr="007146D1" w:rsidRDefault="00764E53" w:rsidP="00764E53">
      <w:pPr>
        <w:pStyle w:val="Style25"/>
        <w:numPr>
          <w:ilvl w:val="0"/>
          <w:numId w:val="33"/>
        </w:numPr>
        <w:tabs>
          <w:tab w:val="left" w:pos="365"/>
        </w:tabs>
        <w:spacing w:line="240" w:lineRule="auto"/>
        <w:ind w:left="0" w:firstLine="0"/>
        <w:rPr>
          <w:sz w:val="28"/>
          <w:szCs w:val="28"/>
          <w:lang w:val="en-US" w:eastAsia="zh-CN"/>
        </w:rPr>
      </w:pPr>
      <w:r w:rsidRPr="007146D1">
        <w:rPr>
          <w:sz w:val="28"/>
          <w:szCs w:val="28"/>
          <w:lang w:val="en-US" w:eastAsia="zh-CN"/>
        </w:rPr>
        <w:t>IMF Data: Direction of Trade Statistics</w:t>
      </w:r>
    </w:p>
    <w:p w14:paraId="4315AB40" w14:textId="77777777" w:rsidR="00764E53" w:rsidRPr="007146D1" w:rsidRDefault="00764E53" w:rsidP="00764E53">
      <w:pPr>
        <w:pStyle w:val="Style25"/>
        <w:numPr>
          <w:ilvl w:val="0"/>
          <w:numId w:val="33"/>
        </w:numPr>
        <w:tabs>
          <w:tab w:val="left" w:pos="365"/>
        </w:tabs>
        <w:spacing w:line="240" w:lineRule="auto"/>
        <w:ind w:left="0" w:firstLine="0"/>
        <w:rPr>
          <w:sz w:val="28"/>
          <w:szCs w:val="28"/>
          <w:lang w:val="en-US" w:eastAsia="zh-CN"/>
        </w:rPr>
      </w:pPr>
      <w:proofErr w:type="spellStart"/>
      <w:r w:rsidRPr="007146D1">
        <w:rPr>
          <w:sz w:val="28"/>
          <w:szCs w:val="28"/>
          <w:lang w:val="en-US" w:eastAsia="zh-CN"/>
        </w:rPr>
        <w:t>Электронные</w:t>
      </w:r>
      <w:proofErr w:type="spellEnd"/>
      <w:r w:rsidRPr="007146D1">
        <w:rPr>
          <w:sz w:val="28"/>
          <w:szCs w:val="28"/>
          <w:lang w:val="en-US" w:eastAsia="zh-CN"/>
        </w:rPr>
        <w:t xml:space="preserve"> </w:t>
      </w:r>
      <w:proofErr w:type="spellStart"/>
      <w:r w:rsidRPr="007146D1">
        <w:rPr>
          <w:sz w:val="28"/>
          <w:szCs w:val="28"/>
          <w:lang w:val="en-US" w:eastAsia="zh-CN"/>
        </w:rPr>
        <w:t>ресурсы</w:t>
      </w:r>
      <w:proofErr w:type="spellEnd"/>
      <w:r w:rsidRPr="007146D1">
        <w:rPr>
          <w:sz w:val="28"/>
          <w:szCs w:val="28"/>
          <w:lang w:val="en-US" w:eastAsia="zh-CN"/>
        </w:rPr>
        <w:t xml:space="preserve"> БИК:</w:t>
      </w:r>
    </w:p>
    <w:p w14:paraId="31578659"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Электронная библиотека Финансового университета (ЭБ) </w:t>
      </w:r>
      <w:r w:rsidRPr="00E20DA9">
        <w:rPr>
          <w:sz w:val="28"/>
          <w:szCs w:val="28"/>
          <w:lang w:val="en-US" w:eastAsia="zh-CN"/>
        </w:rPr>
        <w:t>http</w:t>
      </w:r>
      <w:r w:rsidRPr="00E20DA9">
        <w:rPr>
          <w:sz w:val="28"/>
          <w:szCs w:val="28"/>
          <w:lang w:eastAsia="zh-CN"/>
        </w:rPr>
        <w:t>://</w:t>
      </w:r>
      <w:proofErr w:type="spellStart"/>
      <w:r w:rsidRPr="00E20DA9">
        <w:rPr>
          <w:sz w:val="28"/>
          <w:szCs w:val="28"/>
          <w:lang w:val="en-US" w:eastAsia="zh-CN"/>
        </w:rPr>
        <w:t>elib</w:t>
      </w:r>
      <w:proofErr w:type="spellEnd"/>
      <w:r w:rsidRPr="00E20DA9">
        <w:rPr>
          <w:sz w:val="28"/>
          <w:szCs w:val="28"/>
          <w:lang w:eastAsia="zh-CN"/>
        </w:rPr>
        <w:t>.</w:t>
      </w:r>
      <w:r w:rsidRPr="00E20DA9">
        <w:rPr>
          <w:sz w:val="28"/>
          <w:szCs w:val="28"/>
          <w:lang w:val="en-US" w:eastAsia="zh-CN"/>
        </w:rPr>
        <w:t>fa</w:t>
      </w:r>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w:t>
      </w:r>
    </w:p>
    <w:p w14:paraId="05C9E4D8"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Электронно-библиотечная система </w:t>
      </w:r>
      <w:r w:rsidRPr="00E20DA9">
        <w:rPr>
          <w:sz w:val="28"/>
          <w:szCs w:val="28"/>
          <w:lang w:val="en-US" w:eastAsia="zh-CN"/>
        </w:rPr>
        <w:t>BOOK</w:t>
      </w:r>
      <w:r w:rsidRPr="00E20DA9">
        <w:rPr>
          <w:sz w:val="28"/>
          <w:szCs w:val="28"/>
          <w:lang w:eastAsia="zh-CN"/>
        </w:rPr>
        <w:t>.</w:t>
      </w:r>
      <w:r w:rsidRPr="00E20DA9">
        <w:rPr>
          <w:sz w:val="28"/>
          <w:szCs w:val="28"/>
          <w:lang w:val="en-US" w:eastAsia="zh-CN"/>
        </w:rPr>
        <w:t>RU</w:t>
      </w:r>
      <w:r w:rsidRPr="00E20DA9">
        <w:rPr>
          <w:sz w:val="28"/>
          <w:szCs w:val="28"/>
          <w:lang w:eastAsia="zh-CN"/>
        </w:rPr>
        <w:t xml:space="preserve"> </w:t>
      </w:r>
      <w:r w:rsidRPr="00E20DA9">
        <w:rPr>
          <w:sz w:val="28"/>
          <w:szCs w:val="28"/>
          <w:lang w:val="en-US" w:eastAsia="zh-CN"/>
        </w:rPr>
        <w:t>http</w:t>
      </w:r>
      <w:r w:rsidRPr="00E20DA9">
        <w:rPr>
          <w:sz w:val="28"/>
          <w:szCs w:val="28"/>
          <w:lang w:eastAsia="zh-CN"/>
        </w:rPr>
        <w:t>://</w:t>
      </w:r>
      <w:r w:rsidRPr="00E20DA9">
        <w:rPr>
          <w:sz w:val="28"/>
          <w:szCs w:val="28"/>
          <w:lang w:val="en-US" w:eastAsia="zh-CN"/>
        </w:rPr>
        <w:t>www</w:t>
      </w:r>
      <w:r w:rsidRPr="00E20DA9">
        <w:rPr>
          <w:sz w:val="28"/>
          <w:szCs w:val="28"/>
          <w:lang w:eastAsia="zh-CN"/>
        </w:rPr>
        <w:t>.</w:t>
      </w:r>
      <w:r w:rsidRPr="00E20DA9">
        <w:rPr>
          <w:sz w:val="28"/>
          <w:szCs w:val="28"/>
          <w:lang w:val="en-US" w:eastAsia="zh-CN"/>
        </w:rPr>
        <w:t>book</w:t>
      </w:r>
      <w:r w:rsidRPr="00E20DA9">
        <w:rPr>
          <w:sz w:val="28"/>
          <w:szCs w:val="28"/>
          <w:lang w:eastAsia="zh-CN"/>
        </w:rPr>
        <w:t>.</w:t>
      </w:r>
      <w:proofErr w:type="spellStart"/>
      <w:r w:rsidRPr="00E20DA9">
        <w:rPr>
          <w:sz w:val="28"/>
          <w:szCs w:val="28"/>
          <w:lang w:val="en-US" w:eastAsia="zh-CN"/>
        </w:rPr>
        <w:t>ru</w:t>
      </w:r>
      <w:proofErr w:type="spellEnd"/>
    </w:p>
    <w:p w14:paraId="2D5CE426"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Электронно-библиотечная система «Университетская библиотека ОНЛАЙН» </w:t>
      </w:r>
      <w:r w:rsidRPr="00E20DA9">
        <w:rPr>
          <w:sz w:val="28"/>
          <w:szCs w:val="28"/>
          <w:lang w:val="en-US" w:eastAsia="zh-CN"/>
        </w:rPr>
        <w:t>http</w:t>
      </w:r>
      <w:r w:rsidRPr="00E20DA9">
        <w:rPr>
          <w:sz w:val="28"/>
          <w:szCs w:val="28"/>
          <w:lang w:eastAsia="zh-CN"/>
        </w:rPr>
        <w:t>://</w:t>
      </w:r>
      <w:proofErr w:type="spellStart"/>
      <w:r w:rsidRPr="00E20DA9">
        <w:rPr>
          <w:sz w:val="28"/>
          <w:szCs w:val="28"/>
          <w:lang w:val="en-US" w:eastAsia="zh-CN"/>
        </w:rPr>
        <w:t>biblioclub</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w:t>
      </w:r>
    </w:p>
    <w:p w14:paraId="5FA949B0"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Электронно-библиотечная система </w:t>
      </w:r>
      <w:proofErr w:type="spellStart"/>
      <w:r w:rsidRPr="00E20DA9">
        <w:rPr>
          <w:sz w:val="28"/>
          <w:szCs w:val="28"/>
          <w:lang w:val="en-US" w:eastAsia="zh-CN"/>
        </w:rPr>
        <w:t>Znanium</w:t>
      </w:r>
      <w:proofErr w:type="spellEnd"/>
      <w:r w:rsidRPr="00E20DA9">
        <w:rPr>
          <w:sz w:val="28"/>
          <w:szCs w:val="28"/>
          <w:lang w:eastAsia="zh-CN"/>
        </w:rPr>
        <w:t xml:space="preserve"> </w:t>
      </w:r>
      <w:r w:rsidRPr="00E20DA9">
        <w:rPr>
          <w:sz w:val="28"/>
          <w:szCs w:val="28"/>
          <w:lang w:val="en-US" w:eastAsia="zh-CN"/>
        </w:rPr>
        <w:t>http</w:t>
      </w:r>
      <w:r w:rsidRPr="00E20DA9">
        <w:rPr>
          <w:sz w:val="28"/>
          <w:szCs w:val="28"/>
          <w:lang w:eastAsia="zh-CN"/>
        </w:rPr>
        <w:t>://</w:t>
      </w:r>
      <w:r w:rsidRPr="00E20DA9">
        <w:rPr>
          <w:sz w:val="28"/>
          <w:szCs w:val="28"/>
          <w:lang w:val="en-US" w:eastAsia="zh-CN"/>
        </w:rPr>
        <w:t>www</w:t>
      </w:r>
      <w:r w:rsidRPr="00E20DA9">
        <w:rPr>
          <w:sz w:val="28"/>
          <w:szCs w:val="28"/>
          <w:lang w:eastAsia="zh-CN"/>
        </w:rPr>
        <w:t>.</w:t>
      </w:r>
      <w:proofErr w:type="spellStart"/>
      <w:r w:rsidRPr="00E20DA9">
        <w:rPr>
          <w:sz w:val="28"/>
          <w:szCs w:val="28"/>
          <w:lang w:val="en-US" w:eastAsia="zh-CN"/>
        </w:rPr>
        <w:t>znanium</w:t>
      </w:r>
      <w:proofErr w:type="spellEnd"/>
      <w:r w:rsidRPr="00E20DA9">
        <w:rPr>
          <w:sz w:val="28"/>
          <w:szCs w:val="28"/>
          <w:lang w:eastAsia="zh-CN"/>
        </w:rPr>
        <w:t>.</w:t>
      </w:r>
      <w:r w:rsidRPr="00E20DA9">
        <w:rPr>
          <w:sz w:val="28"/>
          <w:szCs w:val="28"/>
          <w:lang w:val="en-US" w:eastAsia="zh-CN"/>
        </w:rPr>
        <w:t>com</w:t>
      </w:r>
    </w:p>
    <w:p w14:paraId="7C7CD481"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r>
      <w:r>
        <w:rPr>
          <w:sz w:val="28"/>
          <w:szCs w:val="28"/>
          <w:lang w:eastAsia="zh-CN"/>
        </w:rPr>
        <w:t>Образовательная платформа</w:t>
      </w:r>
      <w:r w:rsidRPr="00E20DA9">
        <w:rPr>
          <w:sz w:val="28"/>
          <w:szCs w:val="28"/>
          <w:lang w:eastAsia="zh-CN"/>
        </w:rPr>
        <w:t xml:space="preserve"> издательства «ЮРАЙТ» </w:t>
      </w:r>
      <w:r w:rsidRPr="00E20DA9">
        <w:rPr>
          <w:sz w:val="28"/>
          <w:szCs w:val="28"/>
          <w:lang w:val="en-US" w:eastAsia="zh-CN"/>
        </w:rPr>
        <w:t>https</w:t>
      </w:r>
      <w:r w:rsidRPr="00E20DA9">
        <w:rPr>
          <w:sz w:val="28"/>
          <w:szCs w:val="28"/>
          <w:lang w:eastAsia="zh-CN"/>
        </w:rPr>
        <w:t>://</w:t>
      </w:r>
      <w:proofErr w:type="spellStart"/>
      <w:r w:rsidRPr="00E20DA9">
        <w:rPr>
          <w:sz w:val="28"/>
          <w:szCs w:val="28"/>
          <w:lang w:val="en-US" w:eastAsia="zh-CN"/>
        </w:rPr>
        <w:t>urait</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w:t>
      </w:r>
    </w:p>
    <w:p w14:paraId="5BF14475" w14:textId="41EC8172" w:rsidR="00764E53" w:rsidRPr="00C96D8C"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Электронно-библиотечная система издательства Проспект </w:t>
      </w:r>
      <w:r w:rsidRPr="005E6301">
        <w:rPr>
          <w:sz w:val="28"/>
          <w:szCs w:val="28"/>
          <w:lang w:val="en-US" w:eastAsia="zh-CN"/>
        </w:rPr>
        <w:t>http</w:t>
      </w:r>
      <w:r w:rsidRPr="005E6301">
        <w:rPr>
          <w:sz w:val="28"/>
          <w:szCs w:val="28"/>
          <w:lang w:eastAsia="zh-CN"/>
        </w:rPr>
        <w:t>://</w:t>
      </w:r>
      <w:proofErr w:type="spellStart"/>
      <w:r w:rsidRPr="005E6301">
        <w:rPr>
          <w:sz w:val="28"/>
          <w:szCs w:val="28"/>
          <w:lang w:val="en-US" w:eastAsia="zh-CN"/>
        </w:rPr>
        <w:t>ebs</w:t>
      </w:r>
      <w:proofErr w:type="spellEnd"/>
      <w:r w:rsidRPr="005E6301">
        <w:rPr>
          <w:sz w:val="28"/>
          <w:szCs w:val="28"/>
          <w:lang w:eastAsia="zh-CN"/>
        </w:rPr>
        <w:t>.</w:t>
      </w:r>
      <w:proofErr w:type="spellStart"/>
      <w:r w:rsidRPr="005E6301">
        <w:rPr>
          <w:sz w:val="28"/>
          <w:szCs w:val="28"/>
          <w:lang w:val="en-US" w:eastAsia="zh-CN"/>
        </w:rPr>
        <w:t>prospekt</w:t>
      </w:r>
      <w:proofErr w:type="spellEnd"/>
      <w:r w:rsidRPr="005E6301">
        <w:rPr>
          <w:sz w:val="28"/>
          <w:szCs w:val="28"/>
          <w:lang w:eastAsia="zh-CN"/>
        </w:rPr>
        <w:t>.</w:t>
      </w:r>
      <w:r w:rsidRPr="005E6301">
        <w:rPr>
          <w:sz w:val="28"/>
          <w:szCs w:val="28"/>
          <w:lang w:val="en-US" w:eastAsia="zh-CN"/>
        </w:rPr>
        <w:t>org</w:t>
      </w:r>
      <w:r w:rsidRPr="005E6301">
        <w:rPr>
          <w:sz w:val="28"/>
          <w:szCs w:val="28"/>
          <w:lang w:eastAsia="zh-CN"/>
        </w:rPr>
        <w:t>/</w:t>
      </w:r>
      <w:r w:rsidRPr="005E6301">
        <w:rPr>
          <w:sz w:val="28"/>
          <w:szCs w:val="28"/>
          <w:lang w:val="en-US" w:eastAsia="zh-CN"/>
        </w:rPr>
        <w:t>books</w:t>
      </w:r>
    </w:p>
    <w:p w14:paraId="51DC3669" w14:textId="77777777" w:rsidR="00764E53" w:rsidRPr="00D115A7" w:rsidRDefault="00764E53" w:rsidP="00764E53">
      <w:pPr>
        <w:pStyle w:val="Style25"/>
        <w:tabs>
          <w:tab w:val="left" w:pos="365"/>
        </w:tabs>
        <w:spacing w:line="240" w:lineRule="auto"/>
        <w:ind w:firstLine="0"/>
        <w:rPr>
          <w:sz w:val="28"/>
          <w:szCs w:val="28"/>
          <w:lang w:eastAsia="zh-CN"/>
        </w:rPr>
      </w:pPr>
      <w:r w:rsidRPr="00D115A7">
        <w:rPr>
          <w:sz w:val="28"/>
          <w:szCs w:val="28"/>
          <w:lang w:eastAsia="zh-CN"/>
        </w:rPr>
        <w:t>•</w:t>
      </w:r>
      <w:r w:rsidRPr="00D115A7">
        <w:rPr>
          <w:sz w:val="28"/>
          <w:szCs w:val="28"/>
          <w:lang w:eastAsia="zh-CN"/>
        </w:rPr>
        <w:tab/>
        <w:t>Электронно-библиотечная система издательства Лань https://e.lanbook.com/</w:t>
      </w:r>
    </w:p>
    <w:p w14:paraId="0820484B"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Деловая онлайн-библиотека </w:t>
      </w:r>
      <w:proofErr w:type="spellStart"/>
      <w:r w:rsidRPr="00E20DA9">
        <w:rPr>
          <w:sz w:val="28"/>
          <w:szCs w:val="28"/>
          <w:lang w:val="en-US" w:eastAsia="zh-CN"/>
        </w:rPr>
        <w:t>Alpina</w:t>
      </w:r>
      <w:proofErr w:type="spellEnd"/>
      <w:r w:rsidRPr="00E20DA9">
        <w:rPr>
          <w:sz w:val="28"/>
          <w:szCs w:val="28"/>
          <w:lang w:eastAsia="zh-CN"/>
        </w:rPr>
        <w:t xml:space="preserve"> </w:t>
      </w:r>
      <w:r w:rsidRPr="00E20DA9">
        <w:rPr>
          <w:sz w:val="28"/>
          <w:szCs w:val="28"/>
          <w:lang w:val="en-US" w:eastAsia="zh-CN"/>
        </w:rPr>
        <w:t>Digital</w:t>
      </w:r>
      <w:r w:rsidRPr="00E20DA9">
        <w:rPr>
          <w:sz w:val="28"/>
          <w:szCs w:val="28"/>
          <w:lang w:eastAsia="zh-CN"/>
        </w:rPr>
        <w:t xml:space="preserve"> </w:t>
      </w:r>
      <w:r w:rsidRPr="00E20DA9">
        <w:rPr>
          <w:sz w:val="28"/>
          <w:szCs w:val="28"/>
          <w:lang w:val="en-US" w:eastAsia="zh-CN"/>
        </w:rPr>
        <w:t>http</w:t>
      </w:r>
      <w:r w:rsidRPr="00E20DA9">
        <w:rPr>
          <w:sz w:val="28"/>
          <w:szCs w:val="28"/>
          <w:lang w:eastAsia="zh-CN"/>
        </w:rPr>
        <w:t>://</w:t>
      </w:r>
      <w:r w:rsidRPr="00E20DA9">
        <w:rPr>
          <w:sz w:val="28"/>
          <w:szCs w:val="28"/>
          <w:lang w:val="en-US" w:eastAsia="zh-CN"/>
        </w:rPr>
        <w:t>lib</w:t>
      </w:r>
      <w:r w:rsidRPr="00E20DA9">
        <w:rPr>
          <w:sz w:val="28"/>
          <w:szCs w:val="28"/>
          <w:lang w:eastAsia="zh-CN"/>
        </w:rPr>
        <w:t>.</w:t>
      </w:r>
      <w:proofErr w:type="spellStart"/>
      <w:r w:rsidRPr="00E20DA9">
        <w:rPr>
          <w:sz w:val="28"/>
          <w:szCs w:val="28"/>
          <w:lang w:val="en-US" w:eastAsia="zh-CN"/>
        </w:rPr>
        <w:t>alpinadigital</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w:t>
      </w:r>
    </w:p>
    <w:p w14:paraId="5982192C"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Электронная библиотека Издательского дома «Гребенников» </w:t>
      </w:r>
      <w:r w:rsidRPr="00E20DA9">
        <w:rPr>
          <w:sz w:val="28"/>
          <w:szCs w:val="28"/>
          <w:lang w:val="en-US" w:eastAsia="zh-CN"/>
        </w:rPr>
        <w:t>https</w:t>
      </w:r>
      <w:r w:rsidRPr="00E20DA9">
        <w:rPr>
          <w:sz w:val="28"/>
          <w:szCs w:val="28"/>
          <w:lang w:eastAsia="zh-CN"/>
        </w:rPr>
        <w:t>://</w:t>
      </w:r>
      <w:proofErr w:type="spellStart"/>
      <w:r w:rsidRPr="00E20DA9">
        <w:rPr>
          <w:sz w:val="28"/>
          <w:szCs w:val="28"/>
          <w:lang w:val="en-US" w:eastAsia="zh-CN"/>
        </w:rPr>
        <w:t>grebennikon</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w:t>
      </w:r>
    </w:p>
    <w:p w14:paraId="6F0C821A"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Научная электронная библиотека </w:t>
      </w:r>
      <w:proofErr w:type="spellStart"/>
      <w:r w:rsidRPr="00E20DA9">
        <w:rPr>
          <w:sz w:val="28"/>
          <w:szCs w:val="28"/>
          <w:lang w:val="en-US" w:eastAsia="zh-CN"/>
        </w:rPr>
        <w:t>eLibrary</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 xml:space="preserve"> </w:t>
      </w:r>
      <w:r w:rsidRPr="00E20DA9">
        <w:rPr>
          <w:sz w:val="28"/>
          <w:szCs w:val="28"/>
          <w:lang w:val="en-US" w:eastAsia="zh-CN"/>
        </w:rPr>
        <w:t>http</w:t>
      </w:r>
      <w:r w:rsidRPr="00E20DA9">
        <w:rPr>
          <w:sz w:val="28"/>
          <w:szCs w:val="28"/>
          <w:lang w:eastAsia="zh-CN"/>
        </w:rPr>
        <w:t>://</w:t>
      </w:r>
      <w:proofErr w:type="spellStart"/>
      <w:r w:rsidRPr="00E20DA9">
        <w:rPr>
          <w:sz w:val="28"/>
          <w:szCs w:val="28"/>
          <w:lang w:val="en-US" w:eastAsia="zh-CN"/>
        </w:rPr>
        <w:t>elibrary</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 xml:space="preserve">  </w:t>
      </w:r>
    </w:p>
    <w:p w14:paraId="4DE80679"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Национальная электронная библиотека </w:t>
      </w:r>
      <w:r w:rsidRPr="00E20DA9">
        <w:rPr>
          <w:sz w:val="28"/>
          <w:szCs w:val="28"/>
          <w:lang w:val="en-US" w:eastAsia="zh-CN"/>
        </w:rPr>
        <w:t>http</w:t>
      </w:r>
      <w:r w:rsidRPr="00E20DA9">
        <w:rPr>
          <w:sz w:val="28"/>
          <w:szCs w:val="28"/>
          <w:lang w:eastAsia="zh-CN"/>
        </w:rPr>
        <w:t>://</w:t>
      </w:r>
      <w:proofErr w:type="spellStart"/>
      <w:r w:rsidRPr="00E20DA9">
        <w:rPr>
          <w:sz w:val="28"/>
          <w:szCs w:val="28"/>
          <w:lang w:eastAsia="zh-CN"/>
        </w:rPr>
        <w:t>нэб.рф</w:t>
      </w:r>
      <w:proofErr w:type="spellEnd"/>
      <w:r w:rsidRPr="00E20DA9">
        <w:rPr>
          <w:sz w:val="28"/>
          <w:szCs w:val="28"/>
          <w:lang w:eastAsia="zh-CN"/>
        </w:rPr>
        <w:t>/</w:t>
      </w:r>
    </w:p>
    <w:p w14:paraId="594D2081"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Информационная система "КОНТИНЕНТ" </w:t>
      </w:r>
      <w:r w:rsidRPr="00E20DA9">
        <w:rPr>
          <w:sz w:val="28"/>
          <w:szCs w:val="28"/>
          <w:lang w:val="en-US" w:eastAsia="zh-CN"/>
        </w:rPr>
        <w:t>http</w:t>
      </w:r>
      <w:r w:rsidRPr="00E20DA9">
        <w:rPr>
          <w:sz w:val="28"/>
          <w:szCs w:val="28"/>
          <w:lang w:eastAsia="zh-CN"/>
        </w:rPr>
        <w:t>://</w:t>
      </w:r>
      <w:r w:rsidRPr="00E20DA9">
        <w:rPr>
          <w:sz w:val="28"/>
          <w:szCs w:val="28"/>
          <w:lang w:val="en-US" w:eastAsia="zh-CN"/>
        </w:rPr>
        <w:t>continent</w:t>
      </w:r>
      <w:r w:rsidRPr="00E20DA9">
        <w:rPr>
          <w:sz w:val="28"/>
          <w:szCs w:val="28"/>
          <w:lang w:eastAsia="zh-CN"/>
        </w:rPr>
        <w:t>-</w:t>
      </w:r>
      <w:r w:rsidRPr="00E20DA9">
        <w:rPr>
          <w:sz w:val="28"/>
          <w:szCs w:val="28"/>
          <w:lang w:val="en-US" w:eastAsia="zh-CN"/>
        </w:rPr>
        <w:t>online</w:t>
      </w:r>
      <w:r w:rsidRPr="00E20DA9">
        <w:rPr>
          <w:sz w:val="28"/>
          <w:szCs w:val="28"/>
          <w:lang w:eastAsia="zh-CN"/>
        </w:rPr>
        <w:t>.</w:t>
      </w:r>
      <w:r w:rsidRPr="00E20DA9">
        <w:rPr>
          <w:sz w:val="28"/>
          <w:szCs w:val="28"/>
          <w:lang w:val="en-US" w:eastAsia="zh-CN"/>
        </w:rPr>
        <w:t>com</w:t>
      </w:r>
      <w:r w:rsidRPr="00E20DA9">
        <w:rPr>
          <w:sz w:val="28"/>
          <w:szCs w:val="28"/>
          <w:lang w:eastAsia="zh-CN"/>
        </w:rPr>
        <w:t>/</w:t>
      </w:r>
    </w:p>
    <w:p w14:paraId="7EE4D8D0"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Ресурсы информационно-аналитического агентства по финансовым рынкам </w:t>
      </w:r>
      <w:proofErr w:type="spellStart"/>
      <w:r w:rsidRPr="00E20DA9">
        <w:rPr>
          <w:sz w:val="28"/>
          <w:szCs w:val="28"/>
          <w:lang w:val="en-US" w:eastAsia="zh-CN"/>
        </w:rPr>
        <w:t>Cbonds</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 xml:space="preserve"> </w:t>
      </w:r>
      <w:r w:rsidRPr="00E20DA9">
        <w:rPr>
          <w:sz w:val="28"/>
          <w:szCs w:val="28"/>
          <w:lang w:val="en-US" w:eastAsia="zh-CN"/>
        </w:rPr>
        <w:t>https</w:t>
      </w:r>
      <w:r w:rsidRPr="00E20DA9">
        <w:rPr>
          <w:sz w:val="28"/>
          <w:szCs w:val="28"/>
          <w:lang w:eastAsia="zh-CN"/>
        </w:rPr>
        <w:t>://</w:t>
      </w:r>
      <w:proofErr w:type="spellStart"/>
      <w:r w:rsidRPr="00E20DA9">
        <w:rPr>
          <w:sz w:val="28"/>
          <w:szCs w:val="28"/>
          <w:lang w:val="en-US" w:eastAsia="zh-CN"/>
        </w:rPr>
        <w:t>cbonds</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w:t>
      </w:r>
    </w:p>
    <w:p w14:paraId="2C5EAF9B"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СПАРК </w:t>
      </w:r>
      <w:r w:rsidRPr="00E20DA9">
        <w:rPr>
          <w:sz w:val="28"/>
          <w:szCs w:val="28"/>
          <w:lang w:val="en-US" w:eastAsia="zh-CN"/>
        </w:rPr>
        <w:t>https</w:t>
      </w:r>
      <w:r w:rsidRPr="00E20DA9">
        <w:rPr>
          <w:sz w:val="28"/>
          <w:szCs w:val="28"/>
          <w:lang w:eastAsia="zh-CN"/>
        </w:rPr>
        <w:t>://</w:t>
      </w:r>
      <w:r w:rsidRPr="00E20DA9">
        <w:rPr>
          <w:sz w:val="28"/>
          <w:szCs w:val="28"/>
          <w:lang w:val="en-US" w:eastAsia="zh-CN"/>
        </w:rPr>
        <w:t>spark</w:t>
      </w:r>
      <w:r w:rsidRPr="00E20DA9">
        <w:rPr>
          <w:sz w:val="28"/>
          <w:szCs w:val="28"/>
          <w:lang w:eastAsia="zh-CN"/>
        </w:rPr>
        <w:t>-</w:t>
      </w:r>
      <w:proofErr w:type="spellStart"/>
      <w:r w:rsidRPr="00E20DA9">
        <w:rPr>
          <w:sz w:val="28"/>
          <w:szCs w:val="28"/>
          <w:lang w:val="en-US" w:eastAsia="zh-CN"/>
        </w:rPr>
        <w:t>interfax</w:t>
      </w:r>
      <w:proofErr w:type="spellEnd"/>
      <w:r w:rsidRPr="00E20DA9">
        <w:rPr>
          <w:sz w:val="28"/>
          <w:szCs w:val="28"/>
          <w:lang w:eastAsia="zh-CN"/>
        </w:rPr>
        <w:t>.</w:t>
      </w:r>
      <w:proofErr w:type="spellStart"/>
      <w:r w:rsidRPr="00E20DA9">
        <w:rPr>
          <w:sz w:val="28"/>
          <w:szCs w:val="28"/>
          <w:lang w:val="en-US" w:eastAsia="zh-CN"/>
        </w:rPr>
        <w:t>ru</w:t>
      </w:r>
      <w:proofErr w:type="spellEnd"/>
      <w:r w:rsidRPr="00E20DA9">
        <w:rPr>
          <w:sz w:val="28"/>
          <w:szCs w:val="28"/>
          <w:lang w:eastAsia="zh-CN"/>
        </w:rPr>
        <w:t>/</w:t>
      </w:r>
    </w:p>
    <w:p w14:paraId="47839384" w14:textId="77777777" w:rsidR="00764E53" w:rsidRPr="00E20DA9" w:rsidRDefault="00764E53" w:rsidP="00764E53">
      <w:pPr>
        <w:pStyle w:val="Style25"/>
        <w:tabs>
          <w:tab w:val="left" w:pos="365"/>
        </w:tabs>
        <w:spacing w:line="240" w:lineRule="auto"/>
        <w:ind w:firstLine="0"/>
        <w:rPr>
          <w:sz w:val="28"/>
          <w:szCs w:val="28"/>
          <w:lang w:val="en-US" w:eastAsia="zh-CN"/>
        </w:rPr>
      </w:pPr>
      <w:r w:rsidRPr="00E20DA9">
        <w:rPr>
          <w:sz w:val="28"/>
          <w:szCs w:val="28"/>
          <w:lang w:val="en-US" w:eastAsia="zh-CN"/>
        </w:rPr>
        <w:t>•</w:t>
      </w:r>
      <w:r w:rsidRPr="00E20DA9">
        <w:rPr>
          <w:sz w:val="28"/>
          <w:szCs w:val="28"/>
          <w:lang w:val="en-US" w:eastAsia="zh-CN"/>
        </w:rPr>
        <w:tab/>
        <w:t>Academic Reference http://ar.cnki.net/ACADREF</w:t>
      </w:r>
    </w:p>
    <w:p w14:paraId="1DBF105D"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Пакет баз данных компании </w:t>
      </w:r>
      <w:r w:rsidRPr="00E20DA9">
        <w:rPr>
          <w:sz w:val="28"/>
          <w:szCs w:val="28"/>
          <w:lang w:val="en-US" w:eastAsia="zh-CN"/>
        </w:rPr>
        <w:t>EBSCO</w:t>
      </w:r>
      <w:r w:rsidRPr="00E20DA9">
        <w:rPr>
          <w:sz w:val="28"/>
          <w:szCs w:val="28"/>
          <w:lang w:eastAsia="zh-CN"/>
        </w:rPr>
        <w:t xml:space="preserve"> </w:t>
      </w:r>
      <w:r w:rsidRPr="00E20DA9">
        <w:rPr>
          <w:sz w:val="28"/>
          <w:szCs w:val="28"/>
          <w:lang w:val="en-US" w:eastAsia="zh-CN"/>
        </w:rPr>
        <w:t>Publishing</w:t>
      </w:r>
      <w:r w:rsidRPr="00E20DA9">
        <w:rPr>
          <w:sz w:val="28"/>
          <w:szCs w:val="28"/>
          <w:lang w:eastAsia="zh-CN"/>
        </w:rPr>
        <w:t xml:space="preserve">, крупнейшего </w:t>
      </w:r>
      <w:proofErr w:type="spellStart"/>
      <w:r w:rsidRPr="00E20DA9">
        <w:rPr>
          <w:sz w:val="28"/>
          <w:szCs w:val="28"/>
          <w:lang w:eastAsia="zh-CN"/>
        </w:rPr>
        <w:t>агрегатора</w:t>
      </w:r>
      <w:proofErr w:type="spellEnd"/>
      <w:r w:rsidRPr="00E20DA9">
        <w:rPr>
          <w:sz w:val="28"/>
          <w:szCs w:val="28"/>
          <w:lang w:eastAsia="zh-CN"/>
        </w:rPr>
        <w:t xml:space="preserve"> научных ресурсов ведущих издательств мира </w:t>
      </w:r>
      <w:r w:rsidRPr="00E20DA9">
        <w:rPr>
          <w:sz w:val="28"/>
          <w:szCs w:val="28"/>
          <w:lang w:val="en-US" w:eastAsia="zh-CN"/>
        </w:rPr>
        <w:t>http</w:t>
      </w:r>
      <w:r w:rsidRPr="00E20DA9">
        <w:rPr>
          <w:sz w:val="28"/>
          <w:szCs w:val="28"/>
          <w:lang w:eastAsia="zh-CN"/>
        </w:rPr>
        <w:t>://</w:t>
      </w:r>
      <w:r w:rsidRPr="00E20DA9">
        <w:rPr>
          <w:sz w:val="28"/>
          <w:szCs w:val="28"/>
          <w:lang w:val="en-US" w:eastAsia="zh-CN"/>
        </w:rPr>
        <w:t>search</w:t>
      </w:r>
      <w:r w:rsidRPr="00E20DA9">
        <w:rPr>
          <w:sz w:val="28"/>
          <w:szCs w:val="28"/>
          <w:lang w:eastAsia="zh-CN"/>
        </w:rPr>
        <w:t>.</w:t>
      </w:r>
      <w:proofErr w:type="spellStart"/>
      <w:r w:rsidRPr="00E20DA9">
        <w:rPr>
          <w:sz w:val="28"/>
          <w:szCs w:val="28"/>
          <w:lang w:val="en-US" w:eastAsia="zh-CN"/>
        </w:rPr>
        <w:t>ebscohost</w:t>
      </w:r>
      <w:proofErr w:type="spellEnd"/>
      <w:r w:rsidRPr="00E20DA9">
        <w:rPr>
          <w:sz w:val="28"/>
          <w:szCs w:val="28"/>
          <w:lang w:eastAsia="zh-CN"/>
        </w:rPr>
        <w:t>.</w:t>
      </w:r>
      <w:r w:rsidRPr="00E20DA9">
        <w:rPr>
          <w:sz w:val="28"/>
          <w:szCs w:val="28"/>
          <w:lang w:val="en-US" w:eastAsia="zh-CN"/>
        </w:rPr>
        <w:t>com</w:t>
      </w:r>
    </w:p>
    <w:p w14:paraId="45E3785B"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Электронные продукты издательства </w:t>
      </w:r>
      <w:r w:rsidRPr="00E20DA9">
        <w:rPr>
          <w:sz w:val="28"/>
          <w:szCs w:val="28"/>
          <w:lang w:val="en-US" w:eastAsia="zh-CN"/>
        </w:rPr>
        <w:t>Elsevier</w:t>
      </w:r>
      <w:r w:rsidRPr="00E20DA9">
        <w:rPr>
          <w:sz w:val="28"/>
          <w:szCs w:val="28"/>
          <w:lang w:eastAsia="zh-CN"/>
        </w:rPr>
        <w:t xml:space="preserve"> </w:t>
      </w:r>
      <w:r w:rsidRPr="00E20DA9">
        <w:rPr>
          <w:sz w:val="28"/>
          <w:szCs w:val="28"/>
          <w:lang w:val="en-US" w:eastAsia="zh-CN"/>
        </w:rPr>
        <w:t>http</w:t>
      </w:r>
      <w:r w:rsidRPr="00E20DA9">
        <w:rPr>
          <w:sz w:val="28"/>
          <w:szCs w:val="28"/>
          <w:lang w:eastAsia="zh-CN"/>
        </w:rPr>
        <w:t>://</w:t>
      </w:r>
      <w:r w:rsidRPr="00E20DA9">
        <w:rPr>
          <w:sz w:val="28"/>
          <w:szCs w:val="28"/>
          <w:lang w:val="en-US" w:eastAsia="zh-CN"/>
        </w:rPr>
        <w:t>www</w:t>
      </w:r>
      <w:r w:rsidRPr="00E20DA9">
        <w:rPr>
          <w:sz w:val="28"/>
          <w:szCs w:val="28"/>
          <w:lang w:eastAsia="zh-CN"/>
        </w:rPr>
        <w:t>.</w:t>
      </w:r>
      <w:proofErr w:type="spellStart"/>
      <w:r w:rsidRPr="00E20DA9">
        <w:rPr>
          <w:sz w:val="28"/>
          <w:szCs w:val="28"/>
          <w:lang w:val="en-US" w:eastAsia="zh-CN"/>
        </w:rPr>
        <w:t>sciencedirect</w:t>
      </w:r>
      <w:proofErr w:type="spellEnd"/>
      <w:r w:rsidRPr="00E20DA9">
        <w:rPr>
          <w:sz w:val="28"/>
          <w:szCs w:val="28"/>
          <w:lang w:eastAsia="zh-CN"/>
        </w:rPr>
        <w:t>.</w:t>
      </w:r>
      <w:r w:rsidRPr="00E20DA9">
        <w:rPr>
          <w:sz w:val="28"/>
          <w:szCs w:val="28"/>
          <w:lang w:val="en-US" w:eastAsia="zh-CN"/>
        </w:rPr>
        <w:t>com</w:t>
      </w:r>
    </w:p>
    <w:p w14:paraId="428D1A38" w14:textId="77777777" w:rsidR="00764E53" w:rsidRPr="00E20DA9" w:rsidRDefault="00764E53" w:rsidP="00764E53">
      <w:pPr>
        <w:pStyle w:val="Style25"/>
        <w:tabs>
          <w:tab w:val="left" w:pos="365"/>
        </w:tabs>
        <w:spacing w:line="240" w:lineRule="auto"/>
        <w:ind w:firstLine="0"/>
        <w:rPr>
          <w:sz w:val="28"/>
          <w:szCs w:val="28"/>
          <w:lang w:val="en-US" w:eastAsia="zh-CN"/>
        </w:rPr>
      </w:pPr>
      <w:r w:rsidRPr="00E20DA9">
        <w:rPr>
          <w:sz w:val="28"/>
          <w:szCs w:val="28"/>
          <w:lang w:val="en-US" w:eastAsia="zh-CN"/>
        </w:rPr>
        <w:t>•</w:t>
      </w:r>
      <w:r w:rsidRPr="00E20DA9">
        <w:rPr>
          <w:sz w:val="28"/>
          <w:szCs w:val="28"/>
          <w:lang w:val="en-US" w:eastAsia="zh-CN"/>
        </w:rPr>
        <w:tab/>
        <w:t xml:space="preserve">Emerald: Management </w:t>
      </w:r>
      <w:proofErr w:type="spellStart"/>
      <w:r w:rsidRPr="00E20DA9">
        <w:rPr>
          <w:sz w:val="28"/>
          <w:szCs w:val="28"/>
          <w:lang w:val="en-US" w:eastAsia="zh-CN"/>
        </w:rPr>
        <w:t>eJournal</w:t>
      </w:r>
      <w:proofErr w:type="spellEnd"/>
      <w:r w:rsidRPr="00E20DA9">
        <w:rPr>
          <w:sz w:val="28"/>
          <w:szCs w:val="28"/>
          <w:lang w:val="en-US" w:eastAsia="zh-CN"/>
        </w:rPr>
        <w:t xml:space="preserve"> Portfolio https://www.emerald.com/insight/</w:t>
      </w:r>
    </w:p>
    <w:p w14:paraId="3A33A40C" w14:textId="77777777" w:rsidR="00764E53" w:rsidRPr="00E20DA9" w:rsidRDefault="00764E53" w:rsidP="00764E53">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r>
      <w:r w:rsidRPr="00E20DA9">
        <w:rPr>
          <w:sz w:val="28"/>
          <w:szCs w:val="28"/>
          <w:lang w:val="en-US" w:eastAsia="zh-CN"/>
        </w:rPr>
        <w:t>Henry</w:t>
      </w:r>
      <w:r w:rsidRPr="00E20DA9">
        <w:rPr>
          <w:sz w:val="28"/>
          <w:szCs w:val="28"/>
          <w:lang w:eastAsia="zh-CN"/>
        </w:rPr>
        <w:t xml:space="preserve"> </w:t>
      </w:r>
      <w:r w:rsidRPr="00E20DA9">
        <w:rPr>
          <w:sz w:val="28"/>
          <w:szCs w:val="28"/>
          <w:lang w:val="en-US" w:eastAsia="zh-CN"/>
        </w:rPr>
        <w:t>Stewart</w:t>
      </w:r>
      <w:r w:rsidRPr="00E20DA9">
        <w:rPr>
          <w:sz w:val="28"/>
          <w:szCs w:val="28"/>
          <w:lang w:eastAsia="zh-CN"/>
        </w:rPr>
        <w:t xml:space="preserve"> </w:t>
      </w:r>
      <w:r w:rsidRPr="00E20DA9">
        <w:rPr>
          <w:sz w:val="28"/>
          <w:szCs w:val="28"/>
          <w:lang w:val="en-US" w:eastAsia="zh-CN"/>
        </w:rPr>
        <w:t>Talks</w:t>
      </w:r>
      <w:r w:rsidRPr="00E20DA9">
        <w:rPr>
          <w:sz w:val="28"/>
          <w:szCs w:val="28"/>
          <w:lang w:eastAsia="zh-CN"/>
        </w:rPr>
        <w:t xml:space="preserve">: Библиотека Онлайн Лекций по Бизнесу и Маркетингу </w:t>
      </w:r>
      <w:r w:rsidRPr="00E20DA9">
        <w:rPr>
          <w:sz w:val="28"/>
          <w:szCs w:val="28"/>
          <w:lang w:val="en-US" w:eastAsia="zh-CN"/>
        </w:rPr>
        <w:t>https</w:t>
      </w:r>
      <w:r w:rsidRPr="00E20DA9">
        <w:rPr>
          <w:sz w:val="28"/>
          <w:szCs w:val="28"/>
          <w:lang w:eastAsia="zh-CN"/>
        </w:rPr>
        <w:t>://</w:t>
      </w:r>
      <w:proofErr w:type="spellStart"/>
      <w:r w:rsidRPr="00E20DA9">
        <w:rPr>
          <w:sz w:val="28"/>
          <w:szCs w:val="28"/>
          <w:lang w:val="en-US" w:eastAsia="zh-CN"/>
        </w:rPr>
        <w:t>hstalks</w:t>
      </w:r>
      <w:proofErr w:type="spellEnd"/>
      <w:r w:rsidRPr="00E20DA9">
        <w:rPr>
          <w:sz w:val="28"/>
          <w:szCs w:val="28"/>
          <w:lang w:eastAsia="zh-CN"/>
        </w:rPr>
        <w:t>.</w:t>
      </w:r>
      <w:r w:rsidRPr="00E20DA9">
        <w:rPr>
          <w:sz w:val="28"/>
          <w:szCs w:val="28"/>
          <w:lang w:val="en-US" w:eastAsia="zh-CN"/>
        </w:rPr>
        <w:t>com</w:t>
      </w:r>
      <w:r w:rsidRPr="00E20DA9">
        <w:rPr>
          <w:sz w:val="28"/>
          <w:szCs w:val="28"/>
          <w:lang w:eastAsia="zh-CN"/>
        </w:rPr>
        <w:t>/</w:t>
      </w:r>
      <w:r w:rsidRPr="00E20DA9">
        <w:rPr>
          <w:sz w:val="28"/>
          <w:szCs w:val="28"/>
          <w:lang w:val="en-US" w:eastAsia="zh-CN"/>
        </w:rPr>
        <w:t>business</w:t>
      </w:r>
      <w:r w:rsidRPr="00E20DA9">
        <w:rPr>
          <w:sz w:val="28"/>
          <w:szCs w:val="28"/>
          <w:lang w:eastAsia="zh-CN"/>
        </w:rPr>
        <w:t>/</w:t>
      </w:r>
    </w:p>
    <w:p w14:paraId="6A2921B2" w14:textId="77777777" w:rsidR="00764E53" w:rsidRPr="00764E53" w:rsidRDefault="00764E53" w:rsidP="00764E53">
      <w:pPr>
        <w:pStyle w:val="Style25"/>
        <w:tabs>
          <w:tab w:val="left" w:pos="365"/>
        </w:tabs>
        <w:spacing w:line="240" w:lineRule="auto"/>
        <w:ind w:firstLine="0"/>
        <w:rPr>
          <w:sz w:val="28"/>
          <w:szCs w:val="28"/>
          <w:lang w:eastAsia="zh-CN"/>
        </w:rPr>
      </w:pPr>
      <w:r w:rsidRPr="00764E53">
        <w:rPr>
          <w:sz w:val="28"/>
          <w:szCs w:val="28"/>
          <w:lang w:eastAsia="zh-CN"/>
        </w:rPr>
        <w:t>•</w:t>
      </w:r>
      <w:r w:rsidRPr="00764E53">
        <w:rPr>
          <w:sz w:val="28"/>
          <w:szCs w:val="28"/>
          <w:lang w:eastAsia="zh-CN"/>
        </w:rPr>
        <w:tab/>
      </w:r>
      <w:r w:rsidRPr="00E20DA9">
        <w:rPr>
          <w:sz w:val="28"/>
          <w:szCs w:val="28"/>
          <w:lang w:val="en-US" w:eastAsia="zh-CN"/>
        </w:rPr>
        <w:t>Scopus</w:t>
      </w:r>
      <w:r w:rsidRPr="00764E53">
        <w:rPr>
          <w:sz w:val="28"/>
          <w:szCs w:val="28"/>
          <w:lang w:eastAsia="zh-CN"/>
        </w:rPr>
        <w:t xml:space="preserve"> </w:t>
      </w:r>
      <w:r w:rsidRPr="00E20DA9">
        <w:rPr>
          <w:sz w:val="28"/>
          <w:szCs w:val="28"/>
          <w:lang w:val="en-US" w:eastAsia="zh-CN"/>
        </w:rPr>
        <w:t>https</w:t>
      </w:r>
      <w:r w:rsidRPr="00764E53">
        <w:rPr>
          <w:sz w:val="28"/>
          <w:szCs w:val="28"/>
          <w:lang w:eastAsia="zh-CN"/>
        </w:rPr>
        <w:t>://</w:t>
      </w:r>
      <w:r w:rsidRPr="00E20DA9">
        <w:rPr>
          <w:sz w:val="28"/>
          <w:szCs w:val="28"/>
          <w:lang w:val="en-US" w:eastAsia="zh-CN"/>
        </w:rPr>
        <w:t>www</w:t>
      </w:r>
      <w:r w:rsidRPr="00764E53">
        <w:rPr>
          <w:sz w:val="28"/>
          <w:szCs w:val="28"/>
          <w:lang w:eastAsia="zh-CN"/>
        </w:rPr>
        <w:t>.</w:t>
      </w:r>
      <w:proofErr w:type="spellStart"/>
      <w:r w:rsidRPr="00E20DA9">
        <w:rPr>
          <w:sz w:val="28"/>
          <w:szCs w:val="28"/>
          <w:lang w:val="en-US" w:eastAsia="zh-CN"/>
        </w:rPr>
        <w:t>scopus</w:t>
      </w:r>
      <w:proofErr w:type="spellEnd"/>
      <w:r w:rsidRPr="00764E53">
        <w:rPr>
          <w:sz w:val="28"/>
          <w:szCs w:val="28"/>
          <w:lang w:eastAsia="zh-CN"/>
        </w:rPr>
        <w:t>.</w:t>
      </w:r>
      <w:r w:rsidRPr="00E20DA9">
        <w:rPr>
          <w:sz w:val="28"/>
          <w:szCs w:val="28"/>
          <w:lang w:val="en-US" w:eastAsia="zh-CN"/>
        </w:rPr>
        <w:t>com</w:t>
      </w:r>
    </w:p>
    <w:p w14:paraId="46FE927D" w14:textId="77777777" w:rsidR="00764E53" w:rsidRPr="00764E53" w:rsidRDefault="00764E53" w:rsidP="00764E53">
      <w:pPr>
        <w:pStyle w:val="Style25"/>
        <w:tabs>
          <w:tab w:val="left" w:pos="365"/>
        </w:tabs>
        <w:spacing w:line="240" w:lineRule="auto"/>
        <w:ind w:firstLine="0"/>
        <w:rPr>
          <w:sz w:val="28"/>
          <w:szCs w:val="28"/>
          <w:lang w:eastAsia="zh-CN"/>
        </w:rPr>
      </w:pPr>
      <w:r w:rsidRPr="00764E53">
        <w:rPr>
          <w:sz w:val="28"/>
          <w:szCs w:val="28"/>
          <w:lang w:eastAsia="zh-CN"/>
        </w:rPr>
        <w:t>•</w:t>
      </w:r>
      <w:r w:rsidRPr="00764E53">
        <w:rPr>
          <w:sz w:val="28"/>
          <w:szCs w:val="28"/>
          <w:lang w:eastAsia="zh-CN"/>
        </w:rPr>
        <w:tab/>
      </w:r>
      <w:r w:rsidRPr="00E20DA9">
        <w:rPr>
          <w:sz w:val="28"/>
          <w:szCs w:val="28"/>
          <w:lang w:eastAsia="zh-CN"/>
        </w:rPr>
        <w:t>Электронная</w:t>
      </w:r>
      <w:r w:rsidRPr="00764E53">
        <w:rPr>
          <w:sz w:val="28"/>
          <w:szCs w:val="28"/>
          <w:lang w:eastAsia="zh-CN"/>
        </w:rPr>
        <w:t xml:space="preserve"> </w:t>
      </w:r>
      <w:r w:rsidRPr="00E20DA9">
        <w:rPr>
          <w:sz w:val="28"/>
          <w:szCs w:val="28"/>
          <w:lang w:eastAsia="zh-CN"/>
        </w:rPr>
        <w:t>коллекция</w:t>
      </w:r>
      <w:r w:rsidRPr="00764E53">
        <w:rPr>
          <w:sz w:val="28"/>
          <w:szCs w:val="28"/>
          <w:lang w:eastAsia="zh-CN"/>
        </w:rPr>
        <w:t xml:space="preserve"> </w:t>
      </w:r>
      <w:r w:rsidRPr="00E20DA9">
        <w:rPr>
          <w:sz w:val="28"/>
          <w:szCs w:val="28"/>
          <w:lang w:eastAsia="zh-CN"/>
        </w:rPr>
        <w:t>книг</w:t>
      </w:r>
      <w:r w:rsidRPr="00764E53">
        <w:rPr>
          <w:sz w:val="28"/>
          <w:szCs w:val="28"/>
          <w:lang w:eastAsia="zh-CN"/>
        </w:rPr>
        <w:t xml:space="preserve"> </w:t>
      </w:r>
      <w:r w:rsidRPr="00E20DA9">
        <w:rPr>
          <w:sz w:val="28"/>
          <w:szCs w:val="28"/>
          <w:lang w:eastAsia="zh-CN"/>
        </w:rPr>
        <w:t>издательства</w:t>
      </w:r>
      <w:r w:rsidRPr="00764E53">
        <w:rPr>
          <w:sz w:val="28"/>
          <w:szCs w:val="28"/>
          <w:lang w:eastAsia="zh-CN"/>
        </w:rPr>
        <w:t xml:space="preserve"> </w:t>
      </w:r>
      <w:proofErr w:type="gramStart"/>
      <w:r w:rsidRPr="00E20DA9">
        <w:rPr>
          <w:sz w:val="28"/>
          <w:szCs w:val="28"/>
          <w:lang w:val="en-US" w:eastAsia="zh-CN"/>
        </w:rPr>
        <w:t>Springer</w:t>
      </w:r>
      <w:r w:rsidRPr="00764E53">
        <w:rPr>
          <w:sz w:val="28"/>
          <w:szCs w:val="28"/>
          <w:lang w:eastAsia="zh-CN"/>
        </w:rPr>
        <w:t xml:space="preserve">:  </w:t>
      </w:r>
      <w:r w:rsidRPr="00E20DA9">
        <w:rPr>
          <w:sz w:val="28"/>
          <w:szCs w:val="28"/>
          <w:lang w:val="en-US" w:eastAsia="zh-CN"/>
        </w:rPr>
        <w:t>Springer</w:t>
      </w:r>
      <w:proofErr w:type="gramEnd"/>
      <w:r w:rsidRPr="00764E53">
        <w:rPr>
          <w:sz w:val="28"/>
          <w:szCs w:val="28"/>
          <w:lang w:eastAsia="zh-CN"/>
        </w:rPr>
        <w:t xml:space="preserve"> </w:t>
      </w:r>
      <w:r w:rsidRPr="00E20DA9">
        <w:rPr>
          <w:sz w:val="28"/>
          <w:szCs w:val="28"/>
          <w:lang w:val="en-US" w:eastAsia="zh-CN"/>
        </w:rPr>
        <w:t>eBooks</w:t>
      </w:r>
      <w:r w:rsidRPr="00764E53">
        <w:rPr>
          <w:sz w:val="28"/>
          <w:szCs w:val="28"/>
          <w:lang w:eastAsia="zh-CN"/>
        </w:rPr>
        <w:t xml:space="preserve"> </w:t>
      </w:r>
      <w:r w:rsidRPr="00E20DA9">
        <w:rPr>
          <w:sz w:val="28"/>
          <w:szCs w:val="28"/>
          <w:lang w:val="en-US" w:eastAsia="zh-CN"/>
        </w:rPr>
        <w:t>http</w:t>
      </w:r>
      <w:r w:rsidRPr="00764E53">
        <w:rPr>
          <w:sz w:val="28"/>
          <w:szCs w:val="28"/>
          <w:lang w:eastAsia="zh-CN"/>
        </w:rPr>
        <w:t>://</w:t>
      </w:r>
      <w:r w:rsidRPr="00E20DA9">
        <w:rPr>
          <w:sz w:val="28"/>
          <w:szCs w:val="28"/>
          <w:lang w:val="en-US" w:eastAsia="zh-CN"/>
        </w:rPr>
        <w:t>link</w:t>
      </w:r>
      <w:r w:rsidRPr="00764E53">
        <w:rPr>
          <w:sz w:val="28"/>
          <w:szCs w:val="28"/>
          <w:lang w:eastAsia="zh-CN"/>
        </w:rPr>
        <w:t>.</w:t>
      </w:r>
      <w:r w:rsidRPr="00E20DA9">
        <w:rPr>
          <w:sz w:val="28"/>
          <w:szCs w:val="28"/>
          <w:lang w:val="en-US" w:eastAsia="zh-CN"/>
        </w:rPr>
        <w:t>springer</w:t>
      </w:r>
      <w:r w:rsidRPr="00764E53">
        <w:rPr>
          <w:sz w:val="28"/>
          <w:szCs w:val="28"/>
          <w:lang w:eastAsia="zh-CN"/>
        </w:rPr>
        <w:t>.</w:t>
      </w:r>
      <w:r w:rsidRPr="00E20DA9">
        <w:rPr>
          <w:sz w:val="28"/>
          <w:szCs w:val="28"/>
          <w:lang w:val="en-US" w:eastAsia="zh-CN"/>
        </w:rPr>
        <w:t>com</w:t>
      </w:r>
      <w:r w:rsidRPr="00764E53">
        <w:rPr>
          <w:sz w:val="28"/>
          <w:szCs w:val="28"/>
          <w:lang w:eastAsia="zh-CN"/>
        </w:rPr>
        <w:t>/</w:t>
      </w:r>
    </w:p>
    <w:p w14:paraId="6EAB4B46" w14:textId="28F300C3" w:rsidR="00A8220A" w:rsidRDefault="00764E53" w:rsidP="00265C45">
      <w:pPr>
        <w:pStyle w:val="Style25"/>
        <w:tabs>
          <w:tab w:val="left" w:pos="365"/>
        </w:tabs>
        <w:spacing w:line="240" w:lineRule="auto"/>
        <w:ind w:firstLine="0"/>
        <w:rPr>
          <w:sz w:val="28"/>
          <w:szCs w:val="28"/>
          <w:lang w:eastAsia="zh-CN"/>
        </w:rPr>
      </w:pPr>
      <w:r w:rsidRPr="00E20DA9">
        <w:rPr>
          <w:sz w:val="28"/>
          <w:szCs w:val="28"/>
          <w:lang w:eastAsia="zh-CN"/>
        </w:rPr>
        <w:t>•</w:t>
      </w:r>
      <w:r w:rsidRPr="00E20DA9">
        <w:rPr>
          <w:sz w:val="28"/>
          <w:szCs w:val="28"/>
          <w:lang w:eastAsia="zh-CN"/>
        </w:rPr>
        <w:tab/>
        <w:t xml:space="preserve">Цифровой архив научных журналов: </w:t>
      </w:r>
      <w:hyperlink r:id="rId10" w:history="1">
        <w:r w:rsidR="00D83986" w:rsidRPr="00191275">
          <w:rPr>
            <w:rStyle w:val="aa"/>
            <w:sz w:val="28"/>
            <w:szCs w:val="28"/>
            <w:lang w:val="en-US" w:eastAsia="zh-CN"/>
          </w:rPr>
          <w:t>http</w:t>
        </w:r>
        <w:r w:rsidR="00D83986" w:rsidRPr="00191275">
          <w:rPr>
            <w:rStyle w:val="aa"/>
            <w:sz w:val="28"/>
            <w:szCs w:val="28"/>
            <w:lang w:eastAsia="zh-CN"/>
          </w:rPr>
          <w:t>://</w:t>
        </w:r>
        <w:r w:rsidR="00D83986" w:rsidRPr="00191275">
          <w:rPr>
            <w:rStyle w:val="aa"/>
            <w:sz w:val="28"/>
            <w:szCs w:val="28"/>
            <w:lang w:val="en-US" w:eastAsia="zh-CN"/>
          </w:rPr>
          <w:t>arch</w:t>
        </w:r>
        <w:r w:rsidR="00D83986" w:rsidRPr="00191275">
          <w:rPr>
            <w:rStyle w:val="aa"/>
            <w:sz w:val="28"/>
            <w:szCs w:val="28"/>
            <w:lang w:eastAsia="zh-CN"/>
          </w:rPr>
          <w:t>.</w:t>
        </w:r>
        <w:proofErr w:type="spellStart"/>
        <w:r w:rsidR="00D83986" w:rsidRPr="00191275">
          <w:rPr>
            <w:rStyle w:val="aa"/>
            <w:sz w:val="28"/>
            <w:szCs w:val="28"/>
            <w:lang w:val="en-US" w:eastAsia="zh-CN"/>
          </w:rPr>
          <w:t>neicon</w:t>
        </w:r>
        <w:proofErr w:type="spellEnd"/>
        <w:r w:rsidR="00D83986" w:rsidRPr="00191275">
          <w:rPr>
            <w:rStyle w:val="aa"/>
            <w:sz w:val="28"/>
            <w:szCs w:val="28"/>
            <w:lang w:eastAsia="zh-CN"/>
          </w:rPr>
          <w:t>.</w:t>
        </w:r>
        <w:proofErr w:type="spellStart"/>
        <w:r w:rsidR="00D83986" w:rsidRPr="00191275">
          <w:rPr>
            <w:rStyle w:val="aa"/>
            <w:sz w:val="28"/>
            <w:szCs w:val="28"/>
            <w:lang w:val="en-US" w:eastAsia="zh-CN"/>
          </w:rPr>
          <w:t>ru</w:t>
        </w:r>
        <w:proofErr w:type="spellEnd"/>
        <w:r w:rsidR="00D83986" w:rsidRPr="00191275">
          <w:rPr>
            <w:rStyle w:val="aa"/>
            <w:sz w:val="28"/>
            <w:szCs w:val="28"/>
            <w:lang w:eastAsia="zh-CN"/>
          </w:rPr>
          <w:t>/</w:t>
        </w:r>
        <w:proofErr w:type="spellStart"/>
        <w:r w:rsidR="00D83986" w:rsidRPr="00191275">
          <w:rPr>
            <w:rStyle w:val="aa"/>
            <w:sz w:val="28"/>
            <w:szCs w:val="28"/>
            <w:lang w:val="en-US" w:eastAsia="zh-CN"/>
          </w:rPr>
          <w:t>xmlui</w:t>
        </w:r>
        <w:proofErr w:type="spellEnd"/>
        <w:r w:rsidR="00D83986" w:rsidRPr="00191275">
          <w:rPr>
            <w:rStyle w:val="aa"/>
            <w:sz w:val="28"/>
            <w:szCs w:val="28"/>
            <w:lang w:eastAsia="zh-CN"/>
          </w:rPr>
          <w:t>/</w:t>
        </w:r>
      </w:hyperlink>
    </w:p>
    <w:p w14:paraId="7ECE1AD9" w14:textId="77777777" w:rsidR="00D83986" w:rsidRPr="00265C45" w:rsidRDefault="00D83986" w:rsidP="00265C45">
      <w:pPr>
        <w:pStyle w:val="Style25"/>
        <w:tabs>
          <w:tab w:val="left" w:pos="365"/>
        </w:tabs>
        <w:spacing w:line="240" w:lineRule="auto"/>
        <w:ind w:firstLine="0"/>
        <w:rPr>
          <w:rStyle w:val="aa"/>
          <w:color w:val="auto"/>
          <w:sz w:val="28"/>
          <w:szCs w:val="28"/>
          <w:u w:val="none"/>
          <w:lang w:eastAsia="zh-CN"/>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7" w:name="_Toc3995515"/>
      <w:r w:rsidRPr="00A90224">
        <w:rPr>
          <w:rFonts w:asciiTheme="majorBidi" w:hAnsiTheme="majorBidi" w:cstheme="majorBidi"/>
          <w:sz w:val="28"/>
          <w:szCs w:val="28"/>
          <w:lang w:val="ru-RU"/>
        </w:rPr>
        <w:lastRenderedPageBreak/>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7"/>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058E1A9"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D5F1A7" w14:textId="77777777" w:rsidR="0079455F" w:rsidRPr="00EE03D8" w:rsidRDefault="0079455F"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21BF44D1"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sidR="00801B95">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801B95">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sidR="00801B95">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w:t>
      </w:r>
      <w:r w:rsidR="00444A0C">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14, межстрочный интервал -</w:t>
      </w:r>
      <w:r w:rsidR="00762A84">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1,5, размер полей</w:t>
      </w:r>
      <w:r w:rsidR="00762A84">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8"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9" w:name="_Toc531614950"/>
      <w:bookmarkStart w:id="20" w:name="_Toc531686467"/>
      <w:bookmarkStart w:id="21"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9"/>
      <w:bookmarkEnd w:id="20"/>
      <w:bookmarkEnd w:id="21"/>
    </w:p>
    <w:p w14:paraId="653D2DEA" w14:textId="26A12C75" w:rsidR="00EE03D8" w:rsidRPr="004A16C3"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2" w:name="_Toc531614951"/>
      <w:bookmarkStart w:id="23" w:name="_Toc531686468"/>
      <w:bookmarkStart w:id="24" w:name="_Toc3995518"/>
      <w:r w:rsidRPr="00EE03D8">
        <w:rPr>
          <w:rFonts w:asciiTheme="majorBidi" w:eastAsia="Calibri" w:hAnsiTheme="majorBidi" w:cstheme="majorBidi"/>
          <w:bCs/>
          <w:color w:val="000000"/>
          <w:kern w:val="32"/>
          <w:sz w:val="28"/>
          <w:szCs w:val="28"/>
        </w:rPr>
        <w:t>1</w:t>
      </w:r>
      <w:r w:rsidRPr="004A16C3">
        <w:rPr>
          <w:rFonts w:asciiTheme="majorBidi" w:eastAsia="Calibri" w:hAnsiTheme="majorBidi" w:cstheme="majorBidi"/>
          <w:bCs/>
          <w:color w:val="000000"/>
          <w:kern w:val="32"/>
          <w:sz w:val="28"/>
          <w:szCs w:val="28"/>
        </w:rPr>
        <w:t xml:space="preserve">. </w:t>
      </w:r>
      <w:r w:rsidR="004A16C3" w:rsidRPr="004A16C3">
        <w:rPr>
          <w:rFonts w:asciiTheme="majorBidi" w:eastAsia="Calibri" w:hAnsiTheme="majorBidi" w:cstheme="majorBidi"/>
          <w:bCs/>
          <w:color w:val="000000"/>
          <w:kern w:val="32"/>
          <w:sz w:val="28"/>
          <w:szCs w:val="28"/>
          <w:lang w:val="en-US"/>
        </w:rPr>
        <w:t>Astra</w:t>
      </w:r>
      <w:r w:rsidR="004A16C3" w:rsidRPr="00350957">
        <w:rPr>
          <w:rFonts w:asciiTheme="majorBidi" w:eastAsia="Calibri" w:hAnsiTheme="majorBidi" w:cstheme="majorBidi"/>
          <w:bCs/>
          <w:color w:val="000000"/>
          <w:kern w:val="32"/>
          <w:sz w:val="28"/>
          <w:szCs w:val="28"/>
        </w:rPr>
        <w:t xml:space="preserve"> </w:t>
      </w:r>
      <w:r w:rsidR="004A16C3" w:rsidRPr="004A16C3">
        <w:rPr>
          <w:rFonts w:asciiTheme="majorBidi" w:eastAsia="Calibri" w:hAnsiTheme="majorBidi" w:cstheme="majorBidi"/>
          <w:bCs/>
          <w:color w:val="000000"/>
          <w:kern w:val="32"/>
          <w:sz w:val="28"/>
          <w:szCs w:val="28"/>
          <w:lang w:val="en-US"/>
        </w:rPr>
        <w:t>Linux</w:t>
      </w:r>
      <w:r w:rsidRPr="004A16C3">
        <w:rPr>
          <w:rFonts w:asciiTheme="majorBidi" w:eastAsia="Calibri" w:hAnsiTheme="majorBidi" w:cstheme="majorBidi"/>
          <w:bCs/>
          <w:color w:val="000000"/>
          <w:kern w:val="32"/>
          <w:sz w:val="28"/>
          <w:szCs w:val="28"/>
        </w:rPr>
        <w:t>.</w:t>
      </w:r>
      <w:bookmarkEnd w:id="22"/>
      <w:bookmarkEnd w:id="23"/>
      <w:bookmarkEnd w:id="24"/>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5" w:name="_Toc531614952"/>
      <w:bookmarkStart w:id="26" w:name="_Toc531686469"/>
      <w:bookmarkStart w:id="27" w:name="_Toc3995519"/>
      <w:r w:rsidRPr="004A16C3">
        <w:rPr>
          <w:rFonts w:asciiTheme="majorBidi" w:eastAsia="Calibri" w:hAnsiTheme="majorBidi" w:cstheme="majorBidi"/>
          <w:bCs/>
          <w:color w:val="000000"/>
          <w:kern w:val="32"/>
          <w:sz w:val="28"/>
          <w:szCs w:val="28"/>
        </w:rPr>
        <w:t xml:space="preserve">2. Антивирус </w:t>
      </w:r>
      <w:bookmarkEnd w:id="25"/>
      <w:bookmarkEnd w:id="26"/>
      <w:bookmarkEnd w:id="27"/>
      <w:r w:rsidR="0096771D" w:rsidRPr="004A16C3">
        <w:rPr>
          <w:sz w:val="28"/>
          <w:szCs w:val="28"/>
          <w:lang w:val="en-US" w:eastAsia="ru-RU"/>
        </w:rPr>
        <w:t>Kaspersky</w:t>
      </w:r>
      <w:r w:rsidR="00D81FF5" w:rsidRPr="004A16C3">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8" w:name="_Toc531614953"/>
      <w:bookmarkStart w:id="29" w:name="_Toc531686470"/>
      <w:bookmarkStart w:id="30"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8"/>
      <w:bookmarkEnd w:id="29"/>
      <w:bookmarkEnd w:id="30"/>
    </w:p>
    <w:p w14:paraId="57DCE4AA"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96B228C" w14:textId="34443131" w:rsidR="006654BA" w:rsidRPr="00C96D8C" w:rsidRDefault="002030B0" w:rsidP="00C753B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 xml:space="preserve">3. Статистическая база данных о международной торговле Международной торговой палаты </w:t>
      </w:r>
      <w:r>
        <w:rPr>
          <w:rFonts w:asciiTheme="majorBidi" w:eastAsia="Calibri" w:hAnsiTheme="majorBidi" w:cstheme="majorBidi"/>
          <w:bCs/>
          <w:color w:val="000000"/>
          <w:sz w:val="28"/>
          <w:szCs w:val="28"/>
          <w:lang w:val="en-US"/>
        </w:rPr>
        <w:t>www</w:t>
      </w:r>
      <w:r w:rsidRPr="002030B0">
        <w:rPr>
          <w:rFonts w:asciiTheme="majorBidi" w:eastAsia="Calibri" w:hAnsiTheme="majorBidi" w:cstheme="majorBidi"/>
          <w:bCs/>
          <w:color w:val="000000"/>
          <w:sz w:val="28"/>
          <w:szCs w:val="28"/>
        </w:rPr>
        <w:t>.</w:t>
      </w:r>
      <w:proofErr w:type="spellStart"/>
      <w:r>
        <w:rPr>
          <w:rFonts w:asciiTheme="majorBidi" w:eastAsia="Calibri" w:hAnsiTheme="majorBidi" w:cstheme="majorBidi"/>
          <w:bCs/>
          <w:color w:val="000000"/>
          <w:sz w:val="28"/>
          <w:szCs w:val="28"/>
          <w:lang w:val="en-US"/>
        </w:rPr>
        <w:t>trademap</w:t>
      </w:r>
      <w:proofErr w:type="spellEnd"/>
      <w:r w:rsidRPr="002030B0">
        <w:rPr>
          <w:rFonts w:asciiTheme="majorBidi" w:eastAsia="Calibri" w:hAnsiTheme="majorBidi" w:cstheme="majorBidi"/>
          <w:bCs/>
          <w:color w:val="000000"/>
          <w:sz w:val="28"/>
          <w:szCs w:val="28"/>
        </w:rPr>
        <w:t>.</w:t>
      </w:r>
      <w:bookmarkStart w:id="31" w:name="_Toc71717199"/>
      <w:r w:rsidR="00C753B8">
        <w:rPr>
          <w:rFonts w:asciiTheme="majorBidi" w:eastAsia="Calibri" w:hAnsiTheme="majorBidi" w:cstheme="majorBidi"/>
          <w:bCs/>
          <w:color w:val="000000"/>
          <w:sz w:val="28"/>
          <w:szCs w:val="28"/>
          <w:lang w:val="en-US"/>
        </w:rPr>
        <w:t>or</w:t>
      </w:r>
    </w:p>
    <w:p w14:paraId="54FBD599" w14:textId="77777777" w:rsidR="00907650" w:rsidRPr="00907650" w:rsidRDefault="00907650" w:rsidP="00907650">
      <w:pPr>
        <w:keepNext/>
        <w:ind w:firstLine="709"/>
        <w:outlineLvl w:val="0"/>
        <w:rPr>
          <w:b/>
          <w:bCs/>
          <w:kern w:val="32"/>
          <w:sz w:val="28"/>
          <w:szCs w:val="32"/>
          <w:lang w:eastAsia="ru-RU"/>
        </w:rPr>
      </w:pPr>
      <w:r w:rsidRPr="00907650">
        <w:rPr>
          <w:b/>
          <w:bCs/>
          <w:kern w:val="32"/>
          <w:sz w:val="28"/>
          <w:szCs w:val="32"/>
          <w:lang w:eastAsia="ru-RU"/>
        </w:rPr>
        <w:lastRenderedPageBreak/>
        <w:t>11.3. Сертифицированные программные и аппаратные средства защиты информации</w:t>
      </w:r>
      <w:bookmarkEnd w:id="31"/>
    </w:p>
    <w:p w14:paraId="5C3E43D8" w14:textId="77777777" w:rsidR="00907650" w:rsidRP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p>
    <w:p w14:paraId="1ED920A1" w14:textId="77777777" w:rsidR="00907650" w:rsidRPr="00EE03D8"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32"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32"/>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C2061F">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013D1D">
      <w:footerReference w:type="default" r:id="rId11"/>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6D1D6" w14:textId="77777777" w:rsidR="003E39A9" w:rsidRDefault="003E39A9">
      <w:r>
        <w:separator/>
      </w:r>
    </w:p>
  </w:endnote>
  <w:endnote w:type="continuationSeparator" w:id="0">
    <w:p w14:paraId="5635747E" w14:textId="77777777" w:rsidR="003E39A9" w:rsidRDefault="003E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217043"/>
      <w:docPartObj>
        <w:docPartGallery w:val="Page Numbers (Bottom of Page)"/>
        <w:docPartUnique/>
      </w:docPartObj>
    </w:sdtPr>
    <w:sdtContent>
      <w:p w14:paraId="12CF166C" w14:textId="08BEB820" w:rsidR="00C96D8C" w:rsidRDefault="00C96D8C">
        <w:pPr>
          <w:pStyle w:val="a3"/>
          <w:jc w:val="center"/>
        </w:pPr>
        <w:r>
          <w:fldChar w:fldCharType="begin"/>
        </w:r>
        <w:r>
          <w:instrText>PAGE   \* MERGEFORMAT</w:instrText>
        </w:r>
        <w:r>
          <w:fldChar w:fldCharType="separate"/>
        </w:r>
        <w:r w:rsidR="00446F06">
          <w:rPr>
            <w:noProof/>
          </w:rPr>
          <w:t>4</w:t>
        </w:r>
        <w:r>
          <w:fldChar w:fldCharType="end"/>
        </w:r>
      </w:p>
    </w:sdtContent>
  </w:sdt>
  <w:p w14:paraId="24FD3C1C" w14:textId="77777777" w:rsidR="00C96D8C" w:rsidRDefault="00C96D8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1F248" w14:textId="77777777" w:rsidR="003E39A9" w:rsidRDefault="003E39A9">
      <w:r>
        <w:separator/>
      </w:r>
    </w:p>
  </w:footnote>
  <w:footnote w:type="continuationSeparator" w:id="0">
    <w:p w14:paraId="33A8DAA8" w14:textId="77777777" w:rsidR="003E39A9" w:rsidRDefault="003E3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176B25"/>
    <w:multiLevelType w:val="hybridMultilevel"/>
    <w:tmpl w:val="2DA68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9"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E94783"/>
    <w:multiLevelType w:val="hybridMultilevel"/>
    <w:tmpl w:val="838E7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5"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DE7E47"/>
    <w:multiLevelType w:val="hybridMultilevel"/>
    <w:tmpl w:val="56AEA8F4"/>
    <w:lvl w:ilvl="0" w:tplc="0419000F">
      <w:start w:val="1"/>
      <w:numFmt w:val="decimal"/>
      <w:lvlText w:val="%1."/>
      <w:lvlJc w:val="left"/>
      <w:pPr>
        <w:ind w:left="641" w:hanging="360"/>
      </w:pPr>
    </w:lvl>
    <w:lvl w:ilvl="1" w:tplc="04190019" w:tentative="1">
      <w:start w:val="1"/>
      <w:numFmt w:val="lowerLetter"/>
      <w:lvlText w:val="%2."/>
      <w:lvlJc w:val="left"/>
      <w:pPr>
        <w:ind w:left="1361" w:hanging="360"/>
      </w:pPr>
    </w:lvl>
    <w:lvl w:ilvl="2" w:tplc="0419001B" w:tentative="1">
      <w:start w:val="1"/>
      <w:numFmt w:val="lowerRoman"/>
      <w:lvlText w:val="%3."/>
      <w:lvlJc w:val="right"/>
      <w:pPr>
        <w:ind w:left="2081" w:hanging="180"/>
      </w:pPr>
    </w:lvl>
    <w:lvl w:ilvl="3" w:tplc="0419000F" w:tentative="1">
      <w:start w:val="1"/>
      <w:numFmt w:val="decimal"/>
      <w:lvlText w:val="%4."/>
      <w:lvlJc w:val="left"/>
      <w:pPr>
        <w:ind w:left="2801" w:hanging="360"/>
      </w:pPr>
    </w:lvl>
    <w:lvl w:ilvl="4" w:tplc="04190019" w:tentative="1">
      <w:start w:val="1"/>
      <w:numFmt w:val="lowerLetter"/>
      <w:lvlText w:val="%5."/>
      <w:lvlJc w:val="left"/>
      <w:pPr>
        <w:ind w:left="3521" w:hanging="360"/>
      </w:pPr>
    </w:lvl>
    <w:lvl w:ilvl="5" w:tplc="0419001B" w:tentative="1">
      <w:start w:val="1"/>
      <w:numFmt w:val="lowerRoman"/>
      <w:lvlText w:val="%6."/>
      <w:lvlJc w:val="right"/>
      <w:pPr>
        <w:ind w:left="4241" w:hanging="180"/>
      </w:pPr>
    </w:lvl>
    <w:lvl w:ilvl="6" w:tplc="0419000F" w:tentative="1">
      <w:start w:val="1"/>
      <w:numFmt w:val="decimal"/>
      <w:lvlText w:val="%7."/>
      <w:lvlJc w:val="left"/>
      <w:pPr>
        <w:ind w:left="4961" w:hanging="360"/>
      </w:pPr>
    </w:lvl>
    <w:lvl w:ilvl="7" w:tplc="04190019" w:tentative="1">
      <w:start w:val="1"/>
      <w:numFmt w:val="lowerLetter"/>
      <w:lvlText w:val="%8."/>
      <w:lvlJc w:val="left"/>
      <w:pPr>
        <w:ind w:left="5681" w:hanging="360"/>
      </w:pPr>
    </w:lvl>
    <w:lvl w:ilvl="8" w:tplc="0419001B" w:tentative="1">
      <w:start w:val="1"/>
      <w:numFmt w:val="lowerRoman"/>
      <w:lvlText w:val="%9."/>
      <w:lvlJc w:val="right"/>
      <w:pPr>
        <w:ind w:left="6401" w:hanging="180"/>
      </w:pPr>
    </w:lvl>
  </w:abstractNum>
  <w:abstractNum w:abstractNumId="18" w15:restartNumberingAfterBreak="0">
    <w:nsid w:val="4C7B58B6"/>
    <w:multiLevelType w:val="hybridMultilevel"/>
    <w:tmpl w:val="2D789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7712CB"/>
    <w:multiLevelType w:val="hybridMultilevel"/>
    <w:tmpl w:val="2DA68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EF7C4B"/>
    <w:multiLevelType w:val="hybridMultilevel"/>
    <w:tmpl w:val="29B42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EA1FB7"/>
    <w:multiLevelType w:val="hybridMultilevel"/>
    <w:tmpl w:val="C668F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410D44"/>
    <w:multiLevelType w:val="hybridMultilevel"/>
    <w:tmpl w:val="2DA68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10308D"/>
    <w:multiLevelType w:val="hybridMultilevel"/>
    <w:tmpl w:val="8B78D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7F2E6C"/>
    <w:multiLevelType w:val="hybridMultilevel"/>
    <w:tmpl w:val="59C2E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911422"/>
    <w:multiLevelType w:val="hybridMultilevel"/>
    <w:tmpl w:val="1E308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2"/>
  </w:num>
  <w:num w:numId="2">
    <w:abstractNumId w:val="24"/>
  </w:num>
  <w:num w:numId="3">
    <w:abstractNumId w:val="5"/>
  </w:num>
  <w:num w:numId="4">
    <w:abstractNumId w:val="14"/>
  </w:num>
  <w:num w:numId="5">
    <w:abstractNumId w:val="10"/>
  </w:num>
  <w:num w:numId="6">
    <w:abstractNumId w:val="30"/>
  </w:num>
  <w:num w:numId="7">
    <w:abstractNumId w:val="6"/>
  </w:num>
  <w:num w:numId="8">
    <w:abstractNumId w:val="1"/>
  </w:num>
  <w:num w:numId="9">
    <w:abstractNumId w:val="4"/>
  </w:num>
  <w:num w:numId="10">
    <w:abstractNumId w:val="27"/>
  </w:num>
  <w:num w:numId="11">
    <w:abstractNumId w:val="12"/>
  </w:num>
  <w:num w:numId="12">
    <w:abstractNumId w:val="2"/>
  </w:num>
  <w:num w:numId="13">
    <w:abstractNumId w:val="16"/>
  </w:num>
  <w:num w:numId="14">
    <w:abstractNumId w:val="7"/>
  </w:num>
  <w:num w:numId="15">
    <w:abstractNumId w:val="13"/>
  </w:num>
  <w:num w:numId="16">
    <w:abstractNumId w:val="15"/>
  </w:num>
  <w:num w:numId="17">
    <w:abstractNumId w:val="25"/>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9"/>
  </w:num>
  <w:num w:numId="22">
    <w:abstractNumId w:val="8"/>
  </w:num>
  <w:num w:numId="23">
    <w:abstractNumId w:val="31"/>
  </w:num>
  <w:num w:numId="24">
    <w:abstractNumId w:val="17"/>
  </w:num>
  <w:num w:numId="25">
    <w:abstractNumId w:val="20"/>
  </w:num>
  <w:num w:numId="26">
    <w:abstractNumId w:val="26"/>
  </w:num>
  <w:num w:numId="27">
    <w:abstractNumId w:val="23"/>
  </w:num>
  <w:num w:numId="28">
    <w:abstractNumId w:val="3"/>
  </w:num>
  <w:num w:numId="29">
    <w:abstractNumId w:val="19"/>
  </w:num>
  <w:num w:numId="30">
    <w:abstractNumId w:val="11"/>
  </w:num>
  <w:num w:numId="31">
    <w:abstractNumId w:val="18"/>
  </w:num>
  <w:num w:numId="32">
    <w:abstractNumId w:val="29"/>
  </w:num>
  <w:num w:numId="33">
    <w:abstractNumId w:val="21"/>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BFA"/>
    <w:rsid w:val="00013D1D"/>
    <w:rsid w:val="00015CE9"/>
    <w:rsid w:val="00016914"/>
    <w:rsid w:val="000171B5"/>
    <w:rsid w:val="00041331"/>
    <w:rsid w:val="00052730"/>
    <w:rsid w:val="00067930"/>
    <w:rsid w:val="0007502E"/>
    <w:rsid w:val="000777AD"/>
    <w:rsid w:val="000777BD"/>
    <w:rsid w:val="000868FE"/>
    <w:rsid w:val="00087B90"/>
    <w:rsid w:val="000901A0"/>
    <w:rsid w:val="000A5392"/>
    <w:rsid w:val="000A571E"/>
    <w:rsid w:val="000B05ED"/>
    <w:rsid w:val="000C1503"/>
    <w:rsid w:val="000C216B"/>
    <w:rsid w:val="000C2D46"/>
    <w:rsid w:val="000D247D"/>
    <w:rsid w:val="000D47D5"/>
    <w:rsid w:val="000D488A"/>
    <w:rsid w:val="000D56EC"/>
    <w:rsid w:val="000E2917"/>
    <w:rsid w:val="000E52CF"/>
    <w:rsid w:val="000E6325"/>
    <w:rsid w:val="000F1421"/>
    <w:rsid w:val="000F5085"/>
    <w:rsid w:val="000F6EFD"/>
    <w:rsid w:val="0010264E"/>
    <w:rsid w:val="00105867"/>
    <w:rsid w:val="00105CA8"/>
    <w:rsid w:val="00106BC5"/>
    <w:rsid w:val="001266B7"/>
    <w:rsid w:val="00134282"/>
    <w:rsid w:val="00141D31"/>
    <w:rsid w:val="0014374C"/>
    <w:rsid w:val="00146C74"/>
    <w:rsid w:val="0015739A"/>
    <w:rsid w:val="00160604"/>
    <w:rsid w:val="00166C5D"/>
    <w:rsid w:val="00166D99"/>
    <w:rsid w:val="001817A9"/>
    <w:rsid w:val="00187895"/>
    <w:rsid w:val="00192D4F"/>
    <w:rsid w:val="001B21D5"/>
    <w:rsid w:val="001C2010"/>
    <w:rsid w:val="001C56B0"/>
    <w:rsid w:val="001D362F"/>
    <w:rsid w:val="001D68E9"/>
    <w:rsid w:val="001E3534"/>
    <w:rsid w:val="001E512C"/>
    <w:rsid w:val="001E61CF"/>
    <w:rsid w:val="001F38D9"/>
    <w:rsid w:val="00201C4D"/>
    <w:rsid w:val="002030B0"/>
    <w:rsid w:val="00227137"/>
    <w:rsid w:val="00230B31"/>
    <w:rsid w:val="002436C0"/>
    <w:rsid w:val="00245317"/>
    <w:rsid w:val="002475D9"/>
    <w:rsid w:val="00265C45"/>
    <w:rsid w:val="002674C8"/>
    <w:rsid w:val="002704B0"/>
    <w:rsid w:val="002712D4"/>
    <w:rsid w:val="00275CA8"/>
    <w:rsid w:val="0027612F"/>
    <w:rsid w:val="00286D5E"/>
    <w:rsid w:val="00286DC3"/>
    <w:rsid w:val="002A232E"/>
    <w:rsid w:val="002A2A6D"/>
    <w:rsid w:val="002A375F"/>
    <w:rsid w:val="002A76B7"/>
    <w:rsid w:val="002B0DB5"/>
    <w:rsid w:val="002D2307"/>
    <w:rsid w:val="002D5558"/>
    <w:rsid w:val="002E7440"/>
    <w:rsid w:val="002F0517"/>
    <w:rsid w:val="002F0E1B"/>
    <w:rsid w:val="002F2BCE"/>
    <w:rsid w:val="002F5331"/>
    <w:rsid w:val="002F6F3C"/>
    <w:rsid w:val="003017E5"/>
    <w:rsid w:val="00305C26"/>
    <w:rsid w:val="00306171"/>
    <w:rsid w:val="003111C2"/>
    <w:rsid w:val="00312D09"/>
    <w:rsid w:val="00323260"/>
    <w:rsid w:val="00324012"/>
    <w:rsid w:val="00324988"/>
    <w:rsid w:val="00330B7C"/>
    <w:rsid w:val="00330EE5"/>
    <w:rsid w:val="00331E2E"/>
    <w:rsid w:val="00340D8D"/>
    <w:rsid w:val="00340E3E"/>
    <w:rsid w:val="00345E09"/>
    <w:rsid w:val="00346507"/>
    <w:rsid w:val="00346DE3"/>
    <w:rsid w:val="00347A44"/>
    <w:rsid w:val="003502B3"/>
    <w:rsid w:val="00350957"/>
    <w:rsid w:val="00353E43"/>
    <w:rsid w:val="00360010"/>
    <w:rsid w:val="00361482"/>
    <w:rsid w:val="0036424E"/>
    <w:rsid w:val="00370D62"/>
    <w:rsid w:val="0037586A"/>
    <w:rsid w:val="00376CD2"/>
    <w:rsid w:val="003858E1"/>
    <w:rsid w:val="00391E67"/>
    <w:rsid w:val="00393393"/>
    <w:rsid w:val="00393AB5"/>
    <w:rsid w:val="003A049E"/>
    <w:rsid w:val="003A4807"/>
    <w:rsid w:val="003B0CBE"/>
    <w:rsid w:val="003D61B3"/>
    <w:rsid w:val="003E39A9"/>
    <w:rsid w:val="003E456C"/>
    <w:rsid w:val="003E5099"/>
    <w:rsid w:val="003F0E3B"/>
    <w:rsid w:val="003F726C"/>
    <w:rsid w:val="00421BE5"/>
    <w:rsid w:val="00427AF2"/>
    <w:rsid w:val="004312EE"/>
    <w:rsid w:val="00435932"/>
    <w:rsid w:val="0043758F"/>
    <w:rsid w:val="00440BB6"/>
    <w:rsid w:val="004410A7"/>
    <w:rsid w:val="00444A0C"/>
    <w:rsid w:val="004462AF"/>
    <w:rsid w:val="00446F06"/>
    <w:rsid w:val="0045565C"/>
    <w:rsid w:val="00455ACB"/>
    <w:rsid w:val="00472C3C"/>
    <w:rsid w:val="00476408"/>
    <w:rsid w:val="004779C6"/>
    <w:rsid w:val="00483661"/>
    <w:rsid w:val="0048494D"/>
    <w:rsid w:val="00486D4E"/>
    <w:rsid w:val="00491024"/>
    <w:rsid w:val="004926A8"/>
    <w:rsid w:val="004949C6"/>
    <w:rsid w:val="00496418"/>
    <w:rsid w:val="004A16C3"/>
    <w:rsid w:val="004B1BFE"/>
    <w:rsid w:val="004B39FD"/>
    <w:rsid w:val="004B4988"/>
    <w:rsid w:val="004C33C0"/>
    <w:rsid w:val="004C3935"/>
    <w:rsid w:val="004C488F"/>
    <w:rsid w:val="004C6749"/>
    <w:rsid w:val="004C67A4"/>
    <w:rsid w:val="004D2994"/>
    <w:rsid w:val="004D7BBD"/>
    <w:rsid w:val="004F5265"/>
    <w:rsid w:val="00500135"/>
    <w:rsid w:val="00500359"/>
    <w:rsid w:val="005077E5"/>
    <w:rsid w:val="00511633"/>
    <w:rsid w:val="0052518C"/>
    <w:rsid w:val="005251F0"/>
    <w:rsid w:val="0053007F"/>
    <w:rsid w:val="005335B2"/>
    <w:rsid w:val="00534823"/>
    <w:rsid w:val="0054582E"/>
    <w:rsid w:val="005473ED"/>
    <w:rsid w:val="00552B54"/>
    <w:rsid w:val="0056003C"/>
    <w:rsid w:val="00566CE2"/>
    <w:rsid w:val="00567575"/>
    <w:rsid w:val="00567B20"/>
    <w:rsid w:val="005749E2"/>
    <w:rsid w:val="00575C74"/>
    <w:rsid w:val="00577FC4"/>
    <w:rsid w:val="0059692F"/>
    <w:rsid w:val="005A2EE8"/>
    <w:rsid w:val="005B1671"/>
    <w:rsid w:val="005B398B"/>
    <w:rsid w:val="005B3A44"/>
    <w:rsid w:val="005C08D5"/>
    <w:rsid w:val="005C0EDD"/>
    <w:rsid w:val="005C2688"/>
    <w:rsid w:val="005C505E"/>
    <w:rsid w:val="005C5FA5"/>
    <w:rsid w:val="005D18AA"/>
    <w:rsid w:val="005E128C"/>
    <w:rsid w:val="005E6301"/>
    <w:rsid w:val="005F28A9"/>
    <w:rsid w:val="005F5322"/>
    <w:rsid w:val="006002B5"/>
    <w:rsid w:val="00603046"/>
    <w:rsid w:val="0060358B"/>
    <w:rsid w:val="006120CE"/>
    <w:rsid w:val="0061228E"/>
    <w:rsid w:val="006231CC"/>
    <w:rsid w:val="00632EAC"/>
    <w:rsid w:val="0063541F"/>
    <w:rsid w:val="00636A0E"/>
    <w:rsid w:val="0064130D"/>
    <w:rsid w:val="006430D8"/>
    <w:rsid w:val="006430F9"/>
    <w:rsid w:val="00643BB3"/>
    <w:rsid w:val="00646BB6"/>
    <w:rsid w:val="00656467"/>
    <w:rsid w:val="006600AE"/>
    <w:rsid w:val="006654BA"/>
    <w:rsid w:val="0068122A"/>
    <w:rsid w:val="00684A10"/>
    <w:rsid w:val="00687B9C"/>
    <w:rsid w:val="00687E2E"/>
    <w:rsid w:val="00693BD1"/>
    <w:rsid w:val="006A1388"/>
    <w:rsid w:val="006A2103"/>
    <w:rsid w:val="006B0C9E"/>
    <w:rsid w:val="006C5B42"/>
    <w:rsid w:val="006C5EC2"/>
    <w:rsid w:val="006C7FD5"/>
    <w:rsid w:val="006D5C1D"/>
    <w:rsid w:val="006E0114"/>
    <w:rsid w:val="006E376C"/>
    <w:rsid w:val="006E7313"/>
    <w:rsid w:val="006F58CD"/>
    <w:rsid w:val="006F5AFD"/>
    <w:rsid w:val="006F7051"/>
    <w:rsid w:val="0070463B"/>
    <w:rsid w:val="00713096"/>
    <w:rsid w:val="007172C1"/>
    <w:rsid w:val="00721272"/>
    <w:rsid w:val="00723974"/>
    <w:rsid w:val="00725F5F"/>
    <w:rsid w:val="0074542E"/>
    <w:rsid w:val="00755993"/>
    <w:rsid w:val="007570C2"/>
    <w:rsid w:val="00762A84"/>
    <w:rsid w:val="007646E1"/>
    <w:rsid w:val="00764E53"/>
    <w:rsid w:val="00765677"/>
    <w:rsid w:val="007659E1"/>
    <w:rsid w:val="007837B7"/>
    <w:rsid w:val="00790662"/>
    <w:rsid w:val="007943D5"/>
    <w:rsid w:val="0079455F"/>
    <w:rsid w:val="007A4A30"/>
    <w:rsid w:val="007B4FC6"/>
    <w:rsid w:val="007B6CD6"/>
    <w:rsid w:val="007C23D7"/>
    <w:rsid w:val="007D15F3"/>
    <w:rsid w:val="007D3DF8"/>
    <w:rsid w:val="007D6C5A"/>
    <w:rsid w:val="007E12E3"/>
    <w:rsid w:val="007E2F26"/>
    <w:rsid w:val="007E4F18"/>
    <w:rsid w:val="007E6543"/>
    <w:rsid w:val="007E7569"/>
    <w:rsid w:val="007E7AFB"/>
    <w:rsid w:val="007F12E8"/>
    <w:rsid w:val="00801B95"/>
    <w:rsid w:val="00803001"/>
    <w:rsid w:val="0081052C"/>
    <w:rsid w:val="00810F8F"/>
    <w:rsid w:val="00821434"/>
    <w:rsid w:val="00821AB0"/>
    <w:rsid w:val="00823625"/>
    <w:rsid w:val="00836BDC"/>
    <w:rsid w:val="00837622"/>
    <w:rsid w:val="00847C30"/>
    <w:rsid w:val="00850FC3"/>
    <w:rsid w:val="0087093E"/>
    <w:rsid w:val="008759DF"/>
    <w:rsid w:val="008765A7"/>
    <w:rsid w:val="008814BD"/>
    <w:rsid w:val="0088627B"/>
    <w:rsid w:val="008868A6"/>
    <w:rsid w:val="00895675"/>
    <w:rsid w:val="008A5ADE"/>
    <w:rsid w:val="008B025D"/>
    <w:rsid w:val="008B0D67"/>
    <w:rsid w:val="008B1F4E"/>
    <w:rsid w:val="008B3A46"/>
    <w:rsid w:val="008B4EC9"/>
    <w:rsid w:val="008D4160"/>
    <w:rsid w:val="008D4178"/>
    <w:rsid w:val="008D6128"/>
    <w:rsid w:val="008D7FED"/>
    <w:rsid w:val="008E1E52"/>
    <w:rsid w:val="008E6BD1"/>
    <w:rsid w:val="008F4467"/>
    <w:rsid w:val="008F6F45"/>
    <w:rsid w:val="00902497"/>
    <w:rsid w:val="009055EB"/>
    <w:rsid w:val="00907650"/>
    <w:rsid w:val="00925797"/>
    <w:rsid w:val="0094452F"/>
    <w:rsid w:val="00956F06"/>
    <w:rsid w:val="009653EE"/>
    <w:rsid w:val="0096771D"/>
    <w:rsid w:val="00967CAA"/>
    <w:rsid w:val="0097035C"/>
    <w:rsid w:val="00973ABA"/>
    <w:rsid w:val="0098184B"/>
    <w:rsid w:val="00982E7E"/>
    <w:rsid w:val="00985320"/>
    <w:rsid w:val="009855A0"/>
    <w:rsid w:val="00991148"/>
    <w:rsid w:val="00991D3F"/>
    <w:rsid w:val="00995325"/>
    <w:rsid w:val="009B49CA"/>
    <w:rsid w:val="009C4175"/>
    <w:rsid w:val="009D2D68"/>
    <w:rsid w:val="009D444F"/>
    <w:rsid w:val="009D63C0"/>
    <w:rsid w:val="009D6DA1"/>
    <w:rsid w:val="009E0C2D"/>
    <w:rsid w:val="009E0DDA"/>
    <w:rsid w:val="009E72DA"/>
    <w:rsid w:val="009F4AD2"/>
    <w:rsid w:val="00A00AEC"/>
    <w:rsid w:val="00A16966"/>
    <w:rsid w:val="00A1743F"/>
    <w:rsid w:val="00A22828"/>
    <w:rsid w:val="00A2395A"/>
    <w:rsid w:val="00A31ECF"/>
    <w:rsid w:val="00A65FC2"/>
    <w:rsid w:val="00A70F38"/>
    <w:rsid w:val="00A71EEC"/>
    <w:rsid w:val="00A72F03"/>
    <w:rsid w:val="00A73ECB"/>
    <w:rsid w:val="00A8220A"/>
    <w:rsid w:val="00A82791"/>
    <w:rsid w:val="00A84B60"/>
    <w:rsid w:val="00A85A97"/>
    <w:rsid w:val="00A90224"/>
    <w:rsid w:val="00A9109F"/>
    <w:rsid w:val="00A92855"/>
    <w:rsid w:val="00AA6BE6"/>
    <w:rsid w:val="00AC52A8"/>
    <w:rsid w:val="00AC587B"/>
    <w:rsid w:val="00AD311F"/>
    <w:rsid w:val="00AD451D"/>
    <w:rsid w:val="00AD67BA"/>
    <w:rsid w:val="00AE59FA"/>
    <w:rsid w:val="00AE7469"/>
    <w:rsid w:val="00AF0B3F"/>
    <w:rsid w:val="00AF4101"/>
    <w:rsid w:val="00B113EE"/>
    <w:rsid w:val="00B12D8E"/>
    <w:rsid w:val="00B14A38"/>
    <w:rsid w:val="00B21E55"/>
    <w:rsid w:val="00B23413"/>
    <w:rsid w:val="00B27425"/>
    <w:rsid w:val="00B33507"/>
    <w:rsid w:val="00B46302"/>
    <w:rsid w:val="00B46919"/>
    <w:rsid w:val="00B541B3"/>
    <w:rsid w:val="00B55B46"/>
    <w:rsid w:val="00B63D95"/>
    <w:rsid w:val="00B76DA5"/>
    <w:rsid w:val="00B86478"/>
    <w:rsid w:val="00B87F7C"/>
    <w:rsid w:val="00B90AB8"/>
    <w:rsid w:val="00BA7F73"/>
    <w:rsid w:val="00BC51C3"/>
    <w:rsid w:val="00BC5B6E"/>
    <w:rsid w:val="00BD72B6"/>
    <w:rsid w:val="00BE6D4A"/>
    <w:rsid w:val="00C03377"/>
    <w:rsid w:val="00C11393"/>
    <w:rsid w:val="00C13BEF"/>
    <w:rsid w:val="00C14177"/>
    <w:rsid w:val="00C14D1A"/>
    <w:rsid w:val="00C15DA9"/>
    <w:rsid w:val="00C15F5E"/>
    <w:rsid w:val="00C16CFB"/>
    <w:rsid w:val="00C2061F"/>
    <w:rsid w:val="00C20E06"/>
    <w:rsid w:val="00C21CBC"/>
    <w:rsid w:val="00C21D5E"/>
    <w:rsid w:val="00C232EC"/>
    <w:rsid w:val="00C34467"/>
    <w:rsid w:val="00C35543"/>
    <w:rsid w:val="00C42A68"/>
    <w:rsid w:val="00C4492B"/>
    <w:rsid w:val="00C53BE5"/>
    <w:rsid w:val="00C6095A"/>
    <w:rsid w:val="00C648CD"/>
    <w:rsid w:val="00C662C6"/>
    <w:rsid w:val="00C67805"/>
    <w:rsid w:val="00C72D84"/>
    <w:rsid w:val="00C753B8"/>
    <w:rsid w:val="00C76657"/>
    <w:rsid w:val="00C8666F"/>
    <w:rsid w:val="00C87E43"/>
    <w:rsid w:val="00C87FA8"/>
    <w:rsid w:val="00C93FE0"/>
    <w:rsid w:val="00C95AB1"/>
    <w:rsid w:val="00C96D8C"/>
    <w:rsid w:val="00C975C0"/>
    <w:rsid w:val="00CA1D0E"/>
    <w:rsid w:val="00CB42A3"/>
    <w:rsid w:val="00CC5915"/>
    <w:rsid w:val="00CD7D82"/>
    <w:rsid w:val="00CF14F4"/>
    <w:rsid w:val="00CF38E5"/>
    <w:rsid w:val="00D035D0"/>
    <w:rsid w:val="00D070A1"/>
    <w:rsid w:val="00D11E83"/>
    <w:rsid w:val="00D23F77"/>
    <w:rsid w:val="00D349BA"/>
    <w:rsid w:val="00D36645"/>
    <w:rsid w:val="00D3709E"/>
    <w:rsid w:val="00D421A4"/>
    <w:rsid w:val="00D550A8"/>
    <w:rsid w:val="00D56E7C"/>
    <w:rsid w:val="00D579DC"/>
    <w:rsid w:val="00D61FBE"/>
    <w:rsid w:val="00D71EE7"/>
    <w:rsid w:val="00D81FF5"/>
    <w:rsid w:val="00D83564"/>
    <w:rsid w:val="00D83986"/>
    <w:rsid w:val="00DA45D4"/>
    <w:rsid w:val="00DA5FA2"/>
    <w:rsid w:val="00DD15E1"/>
    <w:rsid w:val="00DD5F23"/>
    <w:rsid w:val="00DE1D46"/>
    <w:rsid w:val="00DF0DCC"/>
    <w:rsid w:val="00DF6AA6"/>
    <w:rsid w:val="00E00298"/>
    <w:rsid w:val="00E01018"/>
    <w:rsid w:val="00E0212C"/>
    <w:rsid w:val="00E1539A"/>
    <w:rsid w:val="00E20DA9"/>
    <w:rsid w:val="00E2297E"/>
    <w:rsid w:val="00E229B3"/>
    <w:rsid w:val="00E23F41"/>
    <w:rsid w:val="00E2458B"/>
    <w:rsid w:val="00E24AD5"/>
    <w:rsid w:val="00E250F0"/>
    <w:rsid w:val="00E26F22"/>
    <w:rsid w:val="00E27FB3"/>
    <w:rsid w:val="00E32978"/>
    <w:rsid w:val="00E45EB7"/>
    <w:rsid w:val="00E51449"/>
    <w:rsid w:val="00E53515"/>
    <w:rsid w:val="00E54C26"/>
    <w:rsid w:val="00E61AE8"/>
    <w:rsid w:val="00E71DE1"/>
    <w:rsid w:val="00E74415"/>
    <w:rsid w:val="00E8166C"/>
    <w:rsid w:val="00E82555"/>
    <w:rsid w:val="00E83F1D"/>
    <w:rsid w:val="00E86EE3"/>
    <w:rsid w:val="00E91EA5"/>
    <w:rsid w:val="00EA025D"/>
    <w:rsid w:val="00EB461C"/>
    <w:rsid w:val="00EB632E"/>
    <w:rsid w:val="00ED12CF"/>
    <w:rsid w:val="00ED7D66"/>
    <w:rsid w:val="00EE03D8"/>
    <w:rsid w:val="00EE089A"/>
    <w:rsid w:val="00EE0A69"/>
    <w:rsid w:val="00EE7483"/>
    <w:rsid w:val="00EE7CD0"/>
    <w:rsid w:val="00EF2094"/>
    <w:rsid w:val="00EF2A2A"/>
    <w:rsid w:val="00F00A8F"/>
    <w:rsid w:val="00F0438F"/>
    <w:rsid w:val="00F0439E"/>
    <w:rsid w:val="00F12ADF"/>
    <w:rsid w:val="00F16E34"/>
    <w:rsid w:val="00F2092B"/>
    <w:rsid w:val="00F307BE"/>
    <w:rsid w:val="00F31AC3"/>
    <w:rsid w:val="00F31E0D"/>
    <w:rsid w:val="00F3359D"/>
    <w:rsid w:val="00F40749"/>
    <w:rsid w:val="00F4696E"/>
    <w:rsid w:val="00F55626"/>
    <w:rsid w:val="00F5579A"/>
    <w:rsid w:val="00F5590A"/>
    <w:rsid w:val="00F61A8B"/>
    <w:rsid w:val="00F62789"/>
    <w:rsid w:val="00F6442D"/>
    <w:rsid w:val="00F651AB"/>
    <w:rsid w:val="00F65A05"/>
    <w:rsid w:val="00F6677F"/>
    <w:rsid w:val="00F7111E"/>
    <w:rsid w:val="00F752FC"/>
    <w:rsid w:val="00F77253"/>
    <w:rsid w:val="00F84751"/>
    <w:rsid w:val="00F85ED3"/>
    <w:rsid w:val="00F93726"/>
    <w:rsid w:val="00FB1F8C"/>
    <w:rsid w:val="00FB2C25"/>
    <w:rsid w:val="00FB5ED3"/>
    <w:rsid w:val="00FC0EA8"/>
    <w:rsid w:val="00FD4B06"/>
    <w:rsid w:val="00FD50DD"/>
    <w:rsid w:val="00FD554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Aeiannueea">
    <w:name w:val="Aeia.nnueea"/>
    <w:rsid w:val="00E20DA9"/>
    <w:rPr>
      <w:color w:val="000000"/>
      <w:sz w:val="28"/>
      <w:szCs w:val="28"/>
    </w:rPr>
  </w:style>
  <w:style w:type="table" w:customStyle="1" w:styleId="110">
    <w:name w:val="Сетка таблицы11"/>
    <w:basedOn w:val="a1"/>
    <w:next w:val="a8"/>
    <w:uiPriority w:val="39"/>
    <w:rsid w:val="002A76B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013D1D"/>
    <w:pPr>
      <w:tabs>
        <w:tab w:val="center" w:pos="4677"/>
        <w:tab w:val="right" w:pos="9355"/>
      </w:tabs>
    </w:pPr>
  </w:style>
  <w:style w:type="character" w:customStyle="1" w:styleId="ae">
    <w:name w:val="Верхний колонтитул Знак"/>
    <w:basedOn w:val="a0"/>
    <w:link w:val="ad"/>
    <w:uiPriority w:val="99"/>
    <w:rsid w:val="00013D1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springer.com/book/10.1007/978-1-349-20417-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nanium.com/catalog/product/102878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arch.neicon.ru/xmlui/" TargetMode="External"/><Relationship Id="rId4" Type="http://schemas.openxmlformats.org/officeDocument/2006/relationships/webSettings" Target="webSettings.xml"/><Relationship Id="rId9" Type="http://schemas.openxmlformats.org/officeDocument/2006/relationships/hyperlink" Target="https://link.springer.com/book/10.1007/978-3-540-7773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33</Pages>
  <Words>9365</Words>
  <Characters>53384</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338</cp:revision>
  <cp:lastPrinted>2021-08-31T11:46:00Z</cp:lastPrinted>
  <dcterms:created xsi:type="dcterms:W3CDTF">2022-12-13T06:50:00Z</dcterms:created>
  <dcterms:modified xsi:type="dcterms:W3CDTF">2023-01-17T13:44:00Z</dcterms:modified>
</cp:coreProperties>
</file>